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A5" w:rsidRDefault="00310CA5" w:rsidP="00310CA5">
      <w:pPr>
        <w:spacing w:after="0"/>
        <w:jc w:val="center"/>
        <w:rPr>
          <w:rFonts w:ascii="Arial Black" w:hAnsi="Arial Black"/>
          <w:noProof/>
          <w:sz w:val="26"/>
          <w:szCs w:val="26"/>
          <w:lang w:val="en-US"/>
        </w:rPr>
      </w:pPr>
    </w:p>
    <w:p w:rsidR="00310CA5" w:rsidRPr="005E7D68" w:rsidRDefault="00310CA5" w:rsidP="00310CA5">
      <w:pPr>
        <w:spacing w:after="0"/>
        <w:jc w:val="center"/>
        <w:rPr>
          <w:rFonts w:ascii="Arial Black" w:hAnsi="Arial Black"/>
          <w:noProof/>
          <w:sz w:val="26"/>
          <w:szCs w:val="26"/>
          <w:lang w:val="uk-UA"/>
        </w:rPr>
      </w:pPr>
      <w:r w:rsidRPr="005E7D68">
        <w:rPr>
          <w:rFonts w:ascii="Arial Black" w:hAnsi="Arial Black"/>
          <w:noProof/>
          <w:sz w:val="26"/>
          <w:szCs w:val="26"/>
          <w:lang w:val="uk-UA"/>
        </w:rPr>
        <w:t>Згода зац</w:t>
      </w:r>
      <w:r w:rsidRPr="005E7D68">
        <w:rPr>
          <w:rFonts w:ascii="Arial Black" w:hAnsi="Arial Black" w:cstheme="minorHAnsi"/>
          <w:noProof/>
          <w:sz w:val="26"/>
          <w:szCs w:val="26"/>
          <w:lang w:val="uk-UA"/>
        </w:rPr>
        <w:t>і</w:t>
      </w:r>
      <w:r w:rsidRPr="005E7D68">
        <w:rPr>
          <w:rFonts w:ascii="Arial Black" w:hAnsi="Arial Black"/>
          <w:noProof/>
          <w:sz w:val="26"/>
          <w:szCs w:val="26"/>
          <w:lang w:val="uk-UA"/>
        </w:rPr>
        <w:t>кавленої особи</w:t>
      </w:r>
    </w:p>
    <w:p w:rsidR="00310CA5" w:rsidRDefault="00310CA5" w:rsidP="00310CA5">
      <w:pPr>
        <w:spacing w:line="240" w:lineRule="auto"/>
        <w:jc w:val="center"/>
        <w:rPr>
          <w:rFonts w:ascii="Arial" w:hAnsi="Arial" w:cs="Arial"/>
          <w:noProof/>
          <w:lang w:val="en-US"/>
        </w:rPr>
      </w:pPr>
      <w:r w:rsidRPr="005E7D68">
        <w:rPr>
          <w:rFonts w:ascii="Arial" w:hAnsi="Arial" w:cs="Arial"/>
          <w:noProof/>
          <w:lang w:val="uk-UA"/>
        </w:rPr>
        <w:t xml:space="preserve">відповідно до Закону №. 18/2018 зб. про захист персональних даних щодо внесення змін до деяких законів </w:t>
      </w:r>
    </w:p>
    <w:p w:rsidR="00310CA5" w:rsidRPr="00310CA5" w:rsidRDefault="00310CA5" w:rsidP="00310CA5">
      <w:pPr>
        <w:spacing w:line="240" w:lineRule="auto"/>
        <w:jc w:val="center"/>
        <w:rPr>
          <w:rFonts w:ascii="Arial" w:hAnsi="Arial" w:cs="Arial"/>
          <w:noProof/>
          <w:lang w:val="en-US"/>
        </w:rPr>
      </w:pPr>
    </w:p>
    <w:p w:rsidR="00310CA5" w:rsidRPr="005E7D68" w:rsidRDefault="00310CA5" w:rsidP="00310CA5">
      <w:pPr>
        <w:spacing w:after="0" w:line="240" w:lineRule="auto"/>
        <w:jc w:val="both"/>
        <w:rPr>
          <w:rFonts w:ascii="Arial" w:hAnsi="Arial" w:cs="Arial"/>
          <w:noProof/>
          <w:lang w:val="uk-UA"/>
        </w:rPr>
      </w:pPr>
      <w:r w:rsidRPr="005E7D68">
        <w:rPr>
          <w:rFonts w:ascii="Arial" w:hAnsi="Arial" w:cs="Arial"/>
          <w:noProof/>
          <w:lang w:val="uk-UA"/>
        </w:rPr>
        <w:t>для оператора:</w:t>
      </w:r>
    </w:p>
    <w:p w:rsidR="00310CA5" w:rsidRPr="005E7D68" w:rsidRDefault="00310CA5" w:rsidP="00310CA5">
      <w:pPr>
        <w:pStyle w:val="Bezriadkovania"/>
        <w:rPr>
          <w:rFonts w:ascii="Arial" w:hAnsi="Arial" w:cs="Arial"/>
          <w:szCs w:val="20"/>
          <w:lang w:val="uk-UA"/>
        </w:rPr>
      </w:pPr>
      <w:r w:rsidRPr="005E7D68">
        <w:rPr>
          <w:rFonts w:ascii="Arial" w:hAnsi="Arial" w:cs="Arial"/>
          <w:szCs w:val="20"/>
          <w:lang w:val="uk-UA"/>
        </w:rPr>
        <w:t>Я, нижчепідписаний законний представник (ім’я та прізвище): ............................................</w:t>
      </w:r>
    </w:p>
    <w:p w:rsidR="00310CA5" w:rsidRPr="005E7D68" w:rsidRDefault="00310CA5" w:rsidP="00310CA5">
      <w:pPr>
        <w:pStyle w:val="Bezriadkovania"/>
        <w:rPr>
          <w:rFonts w:ascii="Arial" w:hAnsi="Arial" w:cs="Arial"/>
          <w:szCs w:val="20"/>
          <w:lang w:val="uk-UA"/>
        </w:rPr>
      </w:pPr>
      <w:r w:rsidRPr="005E7D68">
        <w:rPr>
          <w:rFonts w:ascii="Arial" w:hAnsi="Arial" w:cs="Arial"/>
          <w:szCs w:val="20"/>
          <w:lang w:val="uk-UA"/>
        </w:rPr>
        <w:t>....................................................................................................................................................</w:t>
      </w:r>
    </w:p>
    <w:p w:rsidR="00310CA5" w:rsidRPr="005E7D68" w:rsidRDefault="00310CA5" w:rsidP="00310CA5">
      <w:pPr>
        <w:pStyle w:val="Bezriadkovania"/>
        <w:rPr>
          <w:rFonts w:ascii="Arial" w:hAnsi="Arial" w:cs="Arial"/>
          <w:szCs w:val="20"/>
          <w:lang w:val="uk-UA"/>
        </w:rPr>
      </w:pPr>
      <w:r>
        <w:rPr>
          <w:rFonts w:ascii="Arial" w:hAnsi="Arial" w:cs="Arial"/>
          <w:szCs w:val="20"/>
          <w:lang w:val="uk-UA"/>
        </w:rPr>
        <w:t>учень</w:t>
      </w:r>
      <w:r w:rsidRPr="005E7D68">
        <w:rPr>
          <w:rFonts w:ascii="Arial" w:hAnsi="Arial" w:cs="Arial"/>
          <w:szCs w:val="20"/>
          <w:lang w:val="uk-UA"/>
        </w:rPr>
        <w:t xml:space="preserve"> / </w:t>
      </w:r>
      <w:r>
        <w:rPr>
          <w:rFonts w:ascii="Arial" w:hAnsi="Arial" w:cs="Arial"/>
          <w:szCs w:val="20"/>
          <w:lang w:val="uk-UA"/>
        </w:rPr>
        <w:t xml:space="preserve">учениця </w:t>
      </w:r>
      <w:r w:rsidRPr="005E7D68">
        <w:rPr>
          <w:rFonts w:ascii="Arial" w:hAnsi="Arial" w:cs="Arial"/>
          <w:szCs w:val="20"/>
          <w:lang w:val="uk-UA"/>
        </w:rPr>
        <w:t>/ дитина (ім’я та прізвище): .</w:t>
      </w:r>
      <w:bookmarkStart w:id="0" w:name="_GoBack"/>
      <w:bookmarkEnd w:id="0"/>
      <w:r w:rsidRPr="005E7D68">
        <w:rPr>
          <w:rFonts w:ascii="Arial" w:hAnsi="Arial" w:cs="Arial"/>
          <w:szCs w:val="20"/>
          <w:lang w:val="uk-UA"/>
        </w:rPr>
        <w:t>...................................................................</w:t>
      </w:r>
    </w:p>
    <w:p w:rsidR="00310CA5" w:rsidRPr="005E7D68" w:rsidRDefault="00310CA5" w:rsidP="00310CA5">
      <w:pPr>
        <w:pStyle w:val="Bezriadkovania"/>
        <w:rPr>
          <w:rFonts w:ascii="Arial" w:hAnsi="Arial" w:cs="Arial"/>
          <w:szCs w:val="20"/>
          <w:lang w:val="uk-UA"/>
        </w:rPr>
      </w:pPr>
      <w:r w:rsidRPr="005E7D68">
        <w:rPr>
          <w:rFonts w:ascii="Arial" w:hAnsi="Arial" w:cs="Arial"/>
          <w:noProof/>
          <w:lang w:val="uk-UA"/>
        </w:rPr>
        <w:t>дата народження</w:t>
      </w:r>
      <w:r w:rsidRPr="005E7D68">
        <w:rPr>
          <w:rFonts w:ascii="Arial" w:hAnsi="Arial" w:cs="Arial"/>
          <w:szCs w:val="20"/>
          <w:lang w:val="uk-UA"/>
        </w:rPr>
        <w:t>: .................................................</w:t>
      </w:r>
    </w:p>
    <w:p w:rsidR="00C32D3E" w:rsidRPr="00291EBF" w:rsidRDefault="00C32D3E" w:rsidP="00C32D3E">
      <w:pPr>
        <w:pStyle w:val="Bezriadkovania"/>
        <w:rPr>
          <w:rFonts w:ascii="Arial" w:hAnsi="Arial" w:cs="Arial"/>
        </w:rPr>
      </w:pPr>
    </w:p>
    <w:p w:rsidR="00080465" w:rsidRPr="00080465" w:rsidRDefault="00080465" w:rsidP="00080465">
      <w:pPr>
        <w:spacing w:line="240" w:lineRule="auto"/>
        <w:jc w:val="both"/>
        <w:rPr>
          <w:rFonts w:ascii="Arial" w:hAnsi="Arial" w:cs="Arial"/>
          <w:b/>
          <w:noProof/>
          <w:sz w:val="20"/>
          <w:szCs w:val="20"/>
        </w:rPr>
      </w:pPr>
      <w:r w:rsidRPr="00080465">
        <w:rPr>
          <w:rFonts w:ascii="Arial" w:hAnsi="Arial" w:cs="Arial"/>
          <w:b/>
          <w:noProof/>
          <w:sz w:val="20"/>
          <w:szCs w:val="20"/>
        </w:rPr>
        <w:t>Я ЗГОДЕН:</w:t>
      </w:r>
    </w:p>
    <w:p w:rsidR="00080465" w:rsidRDefault="00A11C71" w:rsidP="00080465">
      <w:pPr>
        <w:pStyle w:val="Odsekzoznamu"/>
        <w:numPr>
          <w:ilvl w:val="0"/>
          <w:numId w:val="13"/>
        </w:numPr>
        <w:tabs>
          <w:tab w:val="left" w:pos="284"/>
        </w:tabs>
        <w:spacing w:after="160" w:line="240" w:lineRule="auto"/>
        <w:ind w:left="0" w:firstLine="0"/>
        <w:jc w:val="both"/>
        <w:rPr>
          <w:rFonts w:ascii="Arial" w:hAnsi="Arial" w:cs="Arial"/>
          <w:noProof/>
          <w:sz w:val="20"/>
          <w:szCs w:val="20"/>
        </w:rPr>
      </w:pPr>
      <w:r>
        <w:rPr>
          <w:rFonts w:ascii="Arial" w:hAnsi="Arial" w:cs="Arial"/>
          <w:noProof/>
          <w:sz w:val="20"/>
          <w:szCs w:val="20"/>
          <w:lang w:val="uk-UA"/>
        </w:rPr>
        <w:t>І</w:t>
      </w:r>
      <w:r w:rsidR="00080465" w:rsidRPr="00317A1D">
        <w:rPr>
          <w:rFonts w:ascii="Arial" w:hAnsi="Arial" w:cs="Arial"/>
          <w:noProof/>
          <w:sz w:val="20"/>
          <w:szCs w:val="20"/>
        </w:rPr>
        <w:t xml:space="preserve">з зазначенням та розголошенням персональних даних: </w:t>
      </w:r>
      <w:r w:rsidR="00080465" w:rsidRPr="00317A1D">
        <w:rPr>
          <w:rFonts w:ascii="Arial" w:hAnsi="Arial" w:cs="Arial"/>
          <w:b/>
          <w:noProof/>
          <w:sz w:val="20"/>
          <w:szCs w:val="20"/>
        </w:rPr>
        <w:t>ім’я, прізвище, місце проживання, дата</w:t>
      </w:r>
      <w:r w:rsidR="00080465" w:rsidRPr="00317A1D">
        <w:rPr>
          <w:rFonts w:ascii="Arial" w:hAnsi="Arial" w:cs="Arial"/>
          <w:noProof/>
          <w:sz w:val="20"/>
          <w:szCs w:val="20"/>
        </w:rPr>
        <w:t xml:space="preserve"> </w:t>
      </w:r>
      <w:r w:rsidR="00080465" w:rsidRPr="00317A1D">
        <w:rPr>
          <w:rFonts w:ascii="Arial" w:hAnsi="Arial" w:cs="Arial"/>
          <w:b/>
          <w:noProof/>
          <w:sz w:val="20"/>
          <w:szCs w:val="20"/>
        </w:rPr>
        <w:t>народження, номер</w:t>
      </w:r>
      <w:r w:rsidR="00080465" w:rsidRPr="00317A1D">
        <w:rPr>
          <w:rFonts w:ascii="Arial" w:hAnsi="Arial" w:cs="Arial"/>
          <w:noProof/>
          <w:sz w:val="20"/>
          <w:szCs w:val="20"/>
        </w:rPr>
        <w:t xml:space="preserve"> </w:t>
      </w:r>
      <w:r w:rsidR="00080465" w:rsidRPr="00080465">
        <w:rPr>
          <w:rFonts w:ascii="Arial" w:hAnsi="Arial" w:cs="Arial"/>
          <w:b/>
          <w:noProof/>
          <w:sz w:val="20"/>
          <w:szCs w:val="20"/>
        </w:rPr>
        <w:t>паспорта</w:t>
      </w:r>
      <w:r w:rsidR="00080465" w:rsidRPr="00317A1D">
        <w:rPr>
          <w:rFonts w:ascii="Arial" w:hAnsi="Arial" w:cs="Arial"/>
          <w:noProof/>
          <w:sz w:val="20"/>
          <w:szCs w:val="20"/>
        </w:rPr>
        <w:t xml:space="preserve">, </w:t>
      </w:r>
      <w:r w:rsidR="00080465" w:rsidRPr="00317A1D">
        <w:rPr>
          <w:rFonts w:ascii="Arial" w:hAnsi="Arial" w:cs="Arial"/>
          <w:b/>
          <w:noProof/>
          <w:sz w:val="20"/>
          <w:szCs w:val="20"/>
        </w:rPr>
        <w:t>школа</w:t>
      </w:r>
      <w:r w:rsidR="00080465" w:rsidRPr="00317A1D">
        <w:rPr>
          <w:rFonts w:ascii="Arial" w:hAnsi="Arial" w:cs="Arial"/>
          <w:noProof/>
          <w:sz w:val="20"/>
          <w:szCs w:val="20"/>
        </w:rPr>
        <w:t xml:space="preserve"> проживання та страхування подорожей на шкільних екскурсіях, курсах та інших шкільних і позашкільних діях.</w:t>
      </w:r>
    </w:p>
    <w:p w:rsidR="00310CA5" w:rsidRPr="005E7D68" w:rsidRDefault="00310CA5" w:rsidP="00310CA5">
      <w:pPr>
        <w:pStyle w:val="Bezriadkovania"/>
        <w:tabs>
          <w:tab w:val="left" w:pos="7371"/>
        </w:tabs>
        <w:jc w:val="both"/>
        <w:rPr>
          <w:rFonts w:ascii="Arial" w:hAnsi="Arial" w:cs="Arial"/>
          <w:sz w:val="20"/>
          <w:szCs w:val="20"/>
          <w:lang w:val="uk-UA"/>
        </w:rPr>
      </w:pPr>
      <w:r w:rsidRPr="00310CA5">
        <w:rPr>
          <w:rFonts w:ascii="Arial" w:hAnsi="Arial" w:cs="Arial"/>
          <w:sz w:val="20"/>
          <w:szCs w:val="20"/>
          <w:lang w:val="uk-UA"/>
        </w:rPr>
        <w:t>2</w:t>
      </w:r>
      <w:r w:rsidRPr="005E7D68">
        <w:rPr>
          <w:rFonts w:ascii="Arial" w:hAnsi="Arial" w:cs="Arial"/>
          <w:sz w:val="20"/>
          <w:szCs w:val="20"/>
          <w:lang w:val="uk-UA"/>
        </w:rPr>
        <w:t xml:space="preserve">. </w:t>
      </w:r>
      <w:r w:rsidRPr="008D274E">
        <w:rPr>
          <w:rFonts w:ascii="Arial" w:hAnsi="Arial" w:cs="Arial"/>
          <w:sz w:val="20"/>
          <w:szCs w:val="20"/>
          <w:lang w:val="uk-UA"/>
        </w:rPr>
        <w:t>з публікацією фотографій, відеозаписів та виступів учнів зі шкільних та позакласних заходів</w:t>
      </w:r>
    </w:p>
    <w:p w:rsidR="00310CA5" w:rsidRPr="005E7D68" w:rsidRDefault="00310CA5" w:rsidP="00310CA5">
      <w:pPr>
        <w:pStyle w:val="Bezriadkovania"/>
        <w:numPr>
          <w:ilvl w:val="0"/>
          <w:numId w:val="12"/>
        </w:numPr>
        <w:tabs>
          <w:tab w:val="left" w:pos="7371"/>
        </w:tabs>
        <w:ind w:left="284" w:hanging="284"/>
        <w:jc w:val="both"/>
        <w:rPr>
          <w:rFonts w:ascii="Arial" w:hAnsi="Arial" w:cs="Arial"/>
          <w:sz w:val="20"/>
          <w:szCs w:val="20"/>
          <w:lang w:val="uk-UA"/>
        </w:rPr>
      </w:pPr>
      <w:r w:rsidRPr="005E7D68">
        <w:rPr>
          <w:rFonts w:ascii="Arial" w:hAnsi="Arial" w:cs="Arial"/>
          <w:sz w:val="20"/>
          <w:szCs w:val="20"/>
          <w:lang w:val="uk-UA"/>
        </w:rPr>
        <w:t>на веб-сторiнкi школи</w:t>
      </w:r>
      <w:r w:rsidRPr="005E7D68">
        <w:rPr>
          <w:rFonts w:ascii="Arial" w:hAnsi="Arial" w:cs="Arial"/>
          <w:sz w:val="20"/>
          <w:szCs w:val="20"/>
          <w:lang w:val="uk-UA"/>
        </w:rPr>
        <w:tab/>
      </w:r>
      <w:r w:rsidRPr="005E7D68">
        <w:rPr>
          <w:rFonts w:ascii="Arial" w:hAnsi="Arial" w:cs="Arial"/>
          <w:sz w:val="20"/>
          <w:szCs w:val="20"/>
          <w:lang w:val="uk-UA"/>
        </w:rPr>
        <w:sym w:font="Arial" w:char="F0A8"/>
      </w:r>
      <w:r w:rsidRPr="005E7D68">
        <w:rPr>
          <w:rFonts w:ascii="Arial" w:hAnsi="Arial" w:cs="Arial"/>
          <w:sz w:val="20"/>
          <w:szCs w:val="20"/>
          <w:lang w:val="uk-UA"/>
        </w:rPr>
        <w:t xml:space="preserve"> ТАК     </w:t>
      </w:r>
      <w:r w:rsidRPr="005E7D68">
        <w:rPr>
          <w:rFonts w:ascii="Arial" w:hAnsi="Arial" w:cs="Arial"/>
          <w:sz w:val="20"/>
          <w:szCs w:val="20"/>
          <w:lang w:val="uk-UA"/>
        </w:rPr>
        <w:sym w:font="Arial" w:char="F0A8"/>
      </w:r>
      <w:r w:rsidRPr="005E7D68">
        <w:rPr>
          <w:rFonts w:ascii="Arial" w:hAnsi="Arial" w:cs="Arial"/>
          <w:sz w:val="20"/>
          <w:szCs w:val="20"/>
          <w:lang w:val="uk-UA"/>
        </w:rPr>
        <w:t xml:space="preserve"> НI</w:t>
      </w:r>
    </w:p>
    <w:p w:rsidR="00310CA5" w:rsidRPr="005E7D68" w:rsidRDefault="00310CA5" w:rsidP="00310CA5">
      <w:pPr>
        <w:pStyle w:val="Bezriadkovania"/>
        <w:numPr>
          <w:ilvl w:val="0"/>
          <w:numId w:val="12"/>
        </w:numPr>
        <w:tabs>
          <w:tab w:val="left" w:pos="7371"/>
        </w:tabs>
        <w:ind w:left="284" w:hanging="284"/>
        <w:jc w:val="both"/>
        <w:rPr>
          <w:rFonts w:ascii="Arial" w:hAnsi="Arial" w:cs="Arial"/>
          <w:sz w:val="20"/>
          <w:szCs w:val="20"/>
          <w:lang w:val="uk-UA"/>
        </w:rPr>
      </w:pPr>
      <w:r w:rsidRPr="005E7D68">
        <w:rPr>
          <w:rFonts w:ascii="Arial" w:hAnsi="Arial" w:cs="Arial"/>
          <w:sz w:val="20"/>
          <w:szCs w:val="20"/>
          <w:lang w:val="uk-UA"/>
        </w:rPr>
        <w:t>на ФБ та інші соціальні мережі</w:t>
      </w:r>
      <w:r w:rsidRPr="005E7D68">
        <w:rPr>
          <w:rFonts w:ascii="Arial" w:hAnsi="Arial" w:cs="Arial"/>
          <w:sz w:val="20"/>
          <w:szCs w:val="20"/>
          <w:lang w:val="uk-UA"/>
        </w:rPr>
        <w:tab/>
      </w:r>
      <w:r w:rsidRPr="005E7D68">
        <w:rPr>
          <w:rFonts w:ascii="Arial" w:hAnsi="Arial" w:cs="Arial"/>
          <w:sz w:val="20"/>
          <w:szCs w:val="20"/>
          <w:lang w:val="uk-UA"/>
        </w:rPr>
        <w:sym w:font="Arial" w:char="F0A8"/>
      </w:r>
      <w:r w:rsidRPr="005E7D68">
        <w:rPr>
          <w:rFonts w:ascii="Arial" w:hAnsi="Arial" w:cs="Arial"/>
          <w:sz w:val="20"/>
          <w:szCs w:val="20"/>
          <w:lang w:val="uk-UA"/>
        </w:rPr>
        <w:t xml:space="preserve"> ТАК     </w:t>
      </w:r>
      <w:r w:rsidRPr="005E7D68">
        <w:rPr>
          <w:rFonts w:ascii="Arial" w:hAnsi="Arial" w:cs="Arial"/>
          <w:sz w:val="20"/>
          <w:szCs w:val="20"/>
          <w:lang w:val="uk-UA"/>
        </w:rPr>
        <w:sym w:font="Arial" w:char="F0A8"/>
      </w:r>
      <w:r w:rsidRPr="005E7D68">
        <w:rPr>
          <w:rFonts w:ascii="Arial" w:hAnsi="Arial" w:cs="Arial"/>
          <w:sz w:val="20"/>
          <w:szCs w:val="20"/>
          <w:lang w:val="uk-UA"/>
        </w:rPr>
        <w:t xml:space="preserve"> НI</w:t>
      </w:r>
    </w:p>
    <w:p w:rsidR="00310CA5" w:rsidRPr="005E7D68" w:rsidRDefault="00310CA5" w:rsidP="00310CA5">
      <w:pPr>
        <w:pStyle w:val="Bezriadkovania"/>
        <w:numPr>
          <w:ilvl w:val="0"/>
          <w:numId w:val="12"/>
        </w:numPr>
        <w:tabs>
          <w:tab w:val="left" w:pos="7371"/>
        </w:tabs>
        <w:ind w:left="284" w:hanging="284"/>
        <w:jc w:val="both"/>
        <w:rPr>
          <w:rFonts w:ascii="Arial" w:hAnsi="Arial" w:cs="Arial"/>
          <w:sz w:val="20"/>
          <w:szCs w:val="20"/>
          <w:lang w:val="uk-UA"/>
        </w:rPr>
      </w:pPr>
      <w:r w:rsidRPr="005E7D68">
        <w:rPr>
          <w:rFonts w:ascii="Arial" w:hAnsi="Arial" w:cs="Arial"/>
          <w:sz w:val="20"/>
          <w:szCs w:val="20"/>
          <w:lang w:val="uk-UA"/>
        </w:rPr>
        <w:t>на дошках оголошень</w:t>
      </w:r>
      <w:r w:rsidRPr="005E7D68">
        <w:rPr>
          <w:rFonts w:ascii="Arial" w:hAnsi="Arial" w:cs="Arial"/>
          <w:sz w:val="20"/>
          <w:szCs w:val="20"/>
          <w:lang w:val="uk-UA"/>
        </w:rPr>
        <w:tab/>
      </w:r>
      <w:r w:rsidRPr="005E7D68">
        <w:rPr>
          <w:rFonts w:ascii="Arial" w:hAnsi="Arial" w:cs="Arial"/>
          <w:sz w:val="20"/>
          <w:szCs w:val="20"/>
          <w:lang w:val="uk-UA"/>
        </w:rPr>
        <w:sym w:font="Arial" w:char="F0A8"/>
      </w:r>
      <w:r w:rsidRPr="005E7D68">
        <w:rPr>
          <w:rFonts w:ascii="Arial" w:hAnsi="Arial" w:cs="Arial"/>
          <w:sz w:val="20"/>
          <w:szCs w:val="20"/>
          <w:lang w:val="uk-UA"/>
        </w:rPr>
        <w:t xml:space="preserve"> ТАК     </w:t>
      </w:r>
      <w:r w:rsidRPr="005E7D68">
        <w:rPr>
          <w:rFonts w:ascii="Arial" w:hAnsi="Arial" w:cs="Arial"/>
          <w:sz w:val="20"/>
          <w:szCs w:val="20"/>
          <w:lang w:val="uk-UA"/>
        </w:rPr>
        <w:sym w:font="Arial" w:char="F0A8"/>
      </w:r>
      <w:r w:rsidRPr="005E7D68">
        <w:rPr>
          <w:rFonts w:ascii="Arial" w:hAnsi="Arial" w:cs="Arial"/>
          <w:sz w:val="20"/>
          <w:szCs w:val="20"/>
          <w:lang w:val="uk-UA"/>
        </w:rPr>
        <w:t xml:space="preserve"> НI</w:t>
      </w:r>
    </w:p>
    <w:p w:rsidR="00310CA5" w:rsidRPr="005E7D68" w:rsidRDefault="00310CA5" w:rsidP="00310CA5">
      <w:pPr>
        <w:pStyle w:val="Bezriadkovania"/>
        <w:numPr>
          <w:ilvl w:val="0"/>
          <w:numId w:val="12"/>
        </w:numPr>
        <w:tabs>
          <w:tab w:val="left" w:pos="7371"/>
        </w:tabs>
        <w:ind w:left="284" w:hanging="284"/>
        <w:jc w:val="both"/>
        <w:rPr>
          <w:rFonts w:ascii="Arial" w:hAnsi="Arial" w:cs="Arial"/>
          <w:sz w:val="20"/>
          <w:szCs w:val="20"/>
          <w:lang w:val="uk-UA"/>
        </w:rPr>
      </w:pPr>
      <w:r w:rsidRPr="005E7D68">
        <w:rPr>
          <w:rFonts w:ascii="Arial" w:hAnsi="Arial" w:cs="Arial"/>
          <w:sz w:val="20"/>
          <w:szCs w:val="20"/>
          <w:lang w:val="uk-UA"/>
        </w:rPr>
        <w:t>в публічних ЗМІ</w:t>
      </w:r>
      <w:r w:rsidRPr="005E7D68">
        <w:rPr>
          <w:rFonts w:ascii="Arial" w:hAnsi="Arial" w:cs="Arial"/>
          <w:sz w:val="20"/>
          <w:szCs w:val="20"/>
          <w:lang w:val="uk-UA"/>
        </w:rPr>
        <w:tab/>
      </w:r>
      <w:r w:rsidRPr="005E7D68">
        <w:rPr>
          <w:rFonts w:ascii="Arial" w:hAnsi="Arial" w:cs="Arial"/>
          <w:sz w:val="20"/>
          <w:szCs w:val="20"/>
          <w:lang w:val="uk-UA"/>
        </w:rPr>
        <w:sym w:font="Arial" w:char="F0A8"/>
      </w:r>
      <w:r w:rsidRPr="005E7D68">
        <w:rPr>
          <w:rFonts w:ascii="Arial" w:hAnsi="Arial" w:cs="Arial"/>
          <w:sz w:val="20"/>
          <w:szCs w:val="20"/>
          <w:lang w:val="uk-UA"/>
        </w:rPr>
        <w:t xml:space="preserve"> ТАК     </w:t>
      </w:r>
      <w:r w:rsidRPr="005E7D68">
        <w:rPr>
          <w:rFonts w:ascii="Arial" w:hAnsi="Arial" w:cs="Arial"/>
          <w:sz w:val="20"/>
          <w:szCs w:val="20"/>
          <w:lang w:val="uk-UA"/>
        </w:rPr>
        <w:sym w:font="Arial" w:char="F0A8"/>
      </w:r>
      <w:r w:rsidRPr="005E7D68">
        <w:rPr>
          <w:rFonts w:ascii="Arial" w:hAnsi="Arial" w:cs="Arial"/>
          <w:sz w:val="20"/>
          <w:szCs w:val="20"/>
          <w:lang w:val="uk-UA"/>
        </w:rPr>
        <w:t xml:space="preserve"> НI</w:t>
      </w:r>
    </w:p>
    <w:p w:rsidR="00310CA5" w:rsidRPr="005E7D68" w:rsidRDefault="00310CA5" w:rsidP="00310CA5">
      <w:pPr>
        <w:pStyle w:val="Bezriadkovania"/>
        <w:tabs>
          <w:tab w:val="left" w:pos="7371"/>
        </w:tabs>
        <w:jc w:val="both"/>
        <w:rPr>
          <w:rFonts w:ascii="Arial" w:hAnsi="Arial" w:cs="Arial"/>
          <w:sz w:val="20"/>
          <w:szCs w:val="20"/>
          <w:lang w:val="uk-UA"/>
        </w:rPr>
      </w:pPr>
    </w:p>
    <w:p w:rsidR="00310CA5" w:rsidRDefault="00310CA5" w:rsidP="00310CA5">
      <w:pPr>
        <w:pStyle w:val="Bezriadkovania"/>
        <w:tabs>
          <w:tab w:val="left" w:pos="7371"/>
        </w:tabs>
        <w:jc w:val="both"/>
        <w:rPr>
          <w:rFonts w:ascii="Arial" w:hAnsi="Arial" w:cs="Arial"/>
          <w:sz w:val="20"/>
          <w:szCs w:val="20"/>
          <w:lang w:val="en-US"/>
        </w:rPr>
      </w:pPr>
      <w:r w:rsidRPr="00310CA5">
        <w:rPr>
          <w:rFonts w:ascii="Arial" w:hAnsi="Arial" w:cs="Arial"/>
          <w:sz w:val="20"/>
          <w:szCs w:val="20"/>
          <w:lang w:val="ru-RU"/>
        </w:rPr>
        <w:t>3</w:t>
      </w:r>
      <w:r w:rsidRPr="005E7D68">
        <w:rPr>
          <w:rFonts w:ascii="Arial" w:hAnsi="Arial" w:cs="Arial"/>
          <w:sz w:val="20"/>
          <w:szCs w:val="20"/>
          <w:lang w:val="uk-UA"/>
        </w:rPr>
        <w:t>. з публікацією фото на дошці випускників школи</w:t>
      </w:r>
      <w:r w:rsidRPr="005E7D68">
        <w:rPr>
          <w:rFonts w:ascii="Arial" w:hAnsi="Arial" w:cs="Arial"/>
          <w:sz w:val="20"/>
          <w:szCs w:val="20"/>
          <w:lang w:val="uk-UA"/>
        </w:rPr>
        <w:tab/>
      </w:r>
      <w:r w:rsidRPr="005E7D68">
        <w:rPr>
          <w:rFonts w:ascii="Arial" w:hAnsi="Arial" w:cs="Arial"/>
          <w:sz w:val="20"/>
          <w:szCs w:val="20"/>
          <w:lang w:val="uk-UA"/>
        </w:rPr>
        <w:sym w:font="Arial" w:char="F0A8"/>
      </w:r>
      <w:r w:rsidRPr="005E7D68">
        <w:rPr>
          <w:rFonts w:ascii="Arial" w:hAnsi="Arial" w:cs="Arial"/>
          <w:sz w:val="20"/>
          <w:szCs w:val="20"/>
          <w:lang w:val="uk-UA"/>
        </w:rPr>
        <w:t xml:space="preserve"> ТАК     </w:t>
      </w:r>
      <w:r w:rsidRPr="005E7D68">
        <w:rPr>
          <w:rFonts w:ascii="Arial" w:hAnsi="Arial" w:cs="Arial"/>
          <w:sz w:val="20"/>
          <w:szCs w:val="20"/>
          <w:lang w:val="uk-UA"/>
        </w:rPr>
        <w:sym w:font="Arial" w:char="F0A8"/>
      </w:r>
      <w:r w:rsidRPr="005E7D68">
        <w:rPr>
          <w:rFonts w:ascii="Arial" w:hAnsi="Arial" w:cs="Arial"/>
          <w:sz w:val="20"/>
          <w:szCs w:val="20"/>
          <w:lang w:val="uk-UA"/>
        </w:rPr>
        <w:t xml:space="preserve"> НI</w:t>
      </w:r>
    </w:p>
    <w:p w:rsidR="00310CA5" w:rsidRPr="005E7D68" w:rsidRDefault="00310CA5" w:rsidP="00310CA5">
      <w:pPr>
        <w:pStyle w:val="Bezriadkovania"/>
        <w:tabs>
          <w:tab w:val="left" w:pos="7371"/>
        </w:tabs>
        <w:jc w:val="both"/>
        <w:rPr>
          <w:rFonts w:ascii="Arial" w:hAnsi="Arial" w:cs="Arial"/>
          <w:sz w:val="20"/>
          <w:szCs w:val="20"/>
          <w:lang w:val="uk-UA"/>
        </w:rPr>
      </w:pPr>
    </w:p>
    <w:p w:rsidR="00310CA5" w:rsidRPr="005E7D68" w:rsidRDefault="00310CA5" w:rsidP="00310CA5">
      <w:pPr>
        <w:pStyle w:val="Bezriadkovania"/>
        <w:tabs>
          <w:tab w:val="left" w:pos="7371"/>
        </w:tabs>
        <w:jc w:val="both"/>
        <w:rPr>
          <w:rFonts w:ascii="Arial" w:hAnsi="Arial" w:cs="Arial"/>
          <w:sz w:val="20"/>
          <w:szCs w:val="20"/>
          <w:lang w:val="uk-UA"/>
        </w:rPr>
      </w:pPr>
    </w:p>
    <w:p w:rsidR="00310CA5" w:rsidRPr="005E7D68" w:rsidRDefault="00310CA5" w:rsidP="00310CA5">
      <w:pPr>
        <w:pStyle w:val="Bezriadkovania"/>
        <w:rPr>
          <w:rFonts w:ascii="Arial" w:hAnsi="Arial" w:cs="Arial"/>
          <w:sz w:val="20"/>
          <w:szCs w:val="20"/>
          <w:lang w:val="uk-UA"/>
        </w:rPr>
      </w:pPr>
      <w:r w:rsidRPr="005E7D68">
        <w:rPr>
          <w:rFonts w:ascii="Arial" w:hAnsi="Arial" w:cs="Arial"/>
          <w:sz w:val="20"/>
          <w:szCs w:val="20"/>
          <w:lang w:val="uk-UA"/>
        </w:rPr>
        <w:t>Моя згода є добровільною</w:t>
      </w:r>
      <w:r w:rsidRPr="005E7D68">
        <w:rPr>
          <w:rFonts w:ascii="Arial" w:hAnsi="Arial" w:cs="Arial"/>
          <w:sz w:val="20"/>
          <w:szCs w:val="20"/>
          <w:vertAlign w:val="superscript"/>
          <w:lang w:val="uk-UA"/>
        </w:rPr>
        <w:t>1</w:t>
      </w:r>
      <w:r w:rsidRPr="005E7D68">
        <w:rPr>
          <w:rFonts w:ascii="Arial" w:hAnsi="Arial" w:cs="Arial"/>
          <w:sz w:val="20"/>
          <w:szCs w:val="20"/>
          <w:lang w:val="uk-UA"/>
        </w:rPr>
        <w:t xml:space="preserve"> і діє під час відвідування школи призначеного учня.</w:t>
      </w:r>
    </w:p>
    <w:p w:rsidR="00310CA5" w:rsidRPr="005E7D68" w:rsidRDefault="00310CA5" w:rsidP="00310CA5">
      <w:pPr>
        <w:pStyle w:val="Bezriadkovania"/>
        <w:rPr>
          <w:rFonts w:ascii="Arial" w:hAnsi="Arial" w:cs="Arial"/>
          <w:sz w:val="20"/>
          <w:szCs w:val="20"/>
          <w:lang w:val="uk-UA"/>
        </w:rPr>
      </w:pPr>
      <w:r w:rsidRPr="005E7D68">
        <w:rPr>
          <w:rFonts w:ascii="Arial" w:hAnsi="Arial" w:cs="Arial"/>
          <w:sz w:val="20"/>
          <w:szCs w:val="20"/>
          <w:lang w:val="uk-UA"/>
        </w:rPr>
        <w:t xml:space="preserve">Дата: </w:t>
      </w:r>
    </w:p>
    <w:p w:rsidR="00310CA5" w:rsidRDefault="00310CA5" w:rsidP="00310CA5">
      <w:pPr>
        <w:pStyle w:val="Bezriadkovania"/>
        <w:tabs>
          <w:tab w:val="left" w:pos="4536"/>
        </w:tabs>
        <w:ind w:left="3540"/>
        <w:rPr>
          <w:rFonts w:ascii="Arial" w:hAnsi="Arial" w:cs="Arial"/>
          <w:sz w:val="20"/>
          <w:szCs w:val="20"/>
          <w:lang w:val="en-US"/>
        </w:rPr>
      </w:pPr>
    </w:p>
    <w:p w:rsidR="00310CA5" w:rsidRDefault="00310CA5" w:rsidP="00310CA5">
      <w:pPr>
        <w:pStyle w:val="Bezriadkovania"/>
        <w:tabs>
          <w:tab w:val="left" w:pos="4536"/>
        </w:tabs>
        <w:ind w:left="3540"/>
        <w:rPr>
          <w:rFonts w:ascii="Arial" w:hAnsi="Arial" w:cs="Arial"/>
          <w:sz w:val="20"/>
          <w:szCs w:val="20"/>
          <w:lang w:val="en-US"/>
        </w:rPr>
      </w:pPr>
    </w:p>
    <w:p w:rsidR="00310CA5" w:rsidRDefault="00310CA5" w:rsidP="00310CA5">
      <w:pPr>
        <w:pStyle w:val="Bezriadkovania"/>
        <w:tabs>
          <w:tab w:val="left" w:pos="4536"/>
        </w:tabs>
        <w:ind w:left="3540"/>
        <w:rPr>
          <w:rFonts w:ascii="Arial" w:hAnsi="Arial" w:cs="Arial"/>
          <w:sz w:val="20"/>
          <w:szCs w:val="20"/>
          <w:lang w:val="en-US"/>
        </w:rPr>
      </w:pPr>
    </w:p>
    <w:p w:rsidR="00310CA5" w:rsidRDefault="00310CA5" w:rsidP="00310CA5">
      <w:pPr>
        <w:pStyle w:val="Bezriadkovania"/>
        <w:tabs>
          <w:tab w:val="left" w:pos="4536"/>
        </w:tabs>
        <w:ind w:left="3540"/>
        <w:rPr>
          <w:rFonts w:ascii="Arial" w:hAnsi="Arial" w:cs="Arial"/>
          <w:sz w:val="20"/>
          <w:szCs w:val="20"/>
          <w:lang w:val="en-US"/>
        </w:rPr>
      </w:pPr>
    </w:p>
    <w:p w:rsidR="00310CA5" w:rsidRDefault="00310CA5" w:rsidP="00310CA5">
      <w:pPr>
        <w:pStyle w:val="Bezriadkovania"/>
        <w:tabs>
          <w:tab w:val="left" w:pos="4536"/>
        </w:tabs>
        <w:ind w:left="3540"/>
        <w:rPr>
          <w:rFonts w:ascii="Arial" w:hAnsi="Arial" w:cs="Arial"/>
          <w:sz w:val="20"/>
          <w:szCs w:val="20"/>
          <w:lang w:val="en-US"/>
        </w:rPr>
      </w:pPr>
    </w:p>
    <w:p w:rsidR="00310CA5" w:rsidRDefault="00310CA5" w:rsidP="00310CA5">
      <w:pPr>
        <w:pStyle w:val="Bezriadkovania"/>
        <w:tabs>
          <w:tab w:val="left" w:pos="4536"/>
        </w:tabs>
        <w:ind w:left="3540"/>
        <w:rPr>
          <w:rFonts w:ascii="Arial" w:hAnsi="Arial" w:cs="Arial"/>
          <w:sz w:val="20"/>
          <w:szCs w:val="20"/>
          <w:lang w:val="en-US"/>
        </w:rPr>
      </w:pPr>
    </w:p>
    <w:p w:rsidR="00310CA5" w:rsidRPr="005E7D68" w:rsidRDefault="00310CA5" w:rsidP="00310CA5">
      <w:pPr>
        <w:pStyle w:val="Bezriadkovania"/>
        <w:tabs>
          <w:tab w:val="left" w:pos="4536"/>
        </w:tabs>
        <w:ind w:left="3540"/>
        <w:rPr>
          <w:rFonts w:ascii="Arial" w:hAnsi="Arial" w:cs="Arial"/>
          <w:sz w:val="20"/>
          <w:szCs w:val="20"/>
          <w:lang w:val="uk-UA"/>
        </w:rPr>
      </w:pPr>
      <w:r w:rsidRPr="005E7D68">
        <w:rPr>
          <w:rFonts w:ascii="Arial" w:hAnsi="Arial" w:cs="Arial"/>
          <w:sz w:val="20"/>
          <w:szCs w:val="20"/>
          <w:lang w:val="uk-UA"/>
        </w:rPr>
        <w:t>_____________________</w:t>
      </w:r>
      <w:r w:rsidRPr="00495280">
        <w:rPr>
          <w:rFonts w:ascii="Arial" w:hAnsi="Arial" w:cs="Arial"/>
          <w:sz w:val="20"/>
          <w:szCs w:val="20"/>
          <w:lang w:val="ru-RU"/>
        </w:rPr>
        <w:t>_________</w:t>
      </w:r>
      <w:r w:rsidRPr="005E7D68">
        <w:rPr>
          <w:rFonts w:ascii="Arial" w:hAnsi="Arial" w:cs="Arial"/>
          <w:sz w:val="20"/>
          <w:szCs w:val="20"/>
          <w:lang w:val="uk-UA"/>
        </w:rPr>
        <w:t>_________________                      власноручний підпис законного представника студента</w:t>
      </w:r>
    </w:p>
    <w:p w:rsidR="00310CA5" w:rsidRPr="005E7D68" w:rsidRDefault="00310CA5" w:rsidP="00310CA5">
      <w:pPr>
        <w:pStyle w:val="Bezriadkovania"/>
        <w:tabs>
          <w:tab w:val="left" w:pos="4536"/>
        </w:tabs>
        <w:ind w:left="3540"/>
        <w:rPr>
          <w:rFonts w:ascii="Arial" w:hAnsi="Arial" w:cs="Arial"/>
          <w:sz w:val="20"/>
          <w:szCs w:val="20"/>
          <w:lang w:val="uk-UA"/>
        </w:rPr>
      </w:pPr>
      <w:r w:rsidRPr="005E7D68">
        <w:rPr>
          <w:rFonts w:ascii="Arial" w:hAnsi="Arial" w:cs="Arial"/>
          <w:sz w:val="20"/>
          <w:szCs w:val="20"/>
          <w:lang w:val="uk-UA"/>
        </w:rPr>
        <w:t xml:space="preserve">    </w:t>
      </w:r>
    </w:p>
    <w:p w:rsidR="00310CA5" w:rsidRPr="001229E1" w:rsidRDefault="00310CA5" w:rsidP="00310CA5">
      <w:pPr>
        <w:spacing w:after="0" w:line="240" w:lineRule="auto"/>
        <w:ind w:left="-142" w:firstLine="142"/>
        <w:rPr>
          <w:rFonts w:ascii="Arial" w:hAnsi="Arial" w:cs="Arial"/>
          <w:sz w:val="16"/>
          <w:szCs w:val="18"/>
          <w:lang w:val="ru-RU"/>
        </w:rPr>
      </w:pPr>
      <w:r w:rsidRPr="005E7D68">
        <w:rPr>
          <w:rFonts w:ascii="Arial" w:hAnsi="Arial" w:cs="Arial"/>
          <w:sz w:val="16"/>
          <w:szCs w:val="18"/>
          <w:vertAlign w:val="superscript"/>
          <w:lang w:val="uk-UA"/>
        </w:rPr>
        <w:t xml:space="preserve">1 </w:t>
      </w:r>
      <w:r w:rsidRPr="005E7D68">
        <w:rPr>
          <w:rFonts w:ascii="Arial" w:hAnsi="Arial" w:cs="Arial"/>
          <w:sz w:val="16"/>
          <w:szCs w:val="18"/>
          <w:lang w:val="uk-UA"/>
        </w:rPr>
        <w:t>Відповідно до § 14 абз. закону № 18/2018 зб. суб’єкт даних має право в будь-який час відкликати свою згоду на обробку персональних даних, що стосуються його. Відкликання згоди не впливає на законність обробки персональних даних на підставі згоди до її відкликання; відповідну особу необхідно повідомити про цей факт до надання згоди. Заінтересована особа може відкликати згоду таким же чином, як вона дала згоду.</w:t>
      </w: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Default="00310CA5" w:rsidP="00310CA5">
      <w:pPr>
        <w:spacing w:after="0" w:line="240" w:lineRule="auto"/>
        <w:ind w:left="-142" w:firstLine="142"/>
        <w:rPr>
          <w:rFonts w:ascii="Arial" w:hAnsi="Arial" w:cs="Arial"/>
          <w:sz w:val="16"/>
          <w:szCs w:val="18"/>
          <w:lang w:val="en-US"/>
        </w:rPr>
      </w:pPr>
    </w:p>
    <w:p w:rsidR="00310CA5" w:rsidRPr="00310CA5" w:rsidRDefault="00310CA5" w:rsidP="00310CA5">
      <w:pPr>
        <w:spacing w:after="0" w:line="240" w:lineRule="auto"/>
        <w:ind w:left="-142" w:firstLine="142"/>
        <w:rPr>
          <w:rFonts w:ascii="Arial" w:hAnsi="Arial" w:cs="Arial"/>
          <w:sz w:val="16"/>
          <w:szCs w:val="18"/>
          <w:lang w:val="en-US"/>
        </w:rPr>
      </w:pPr>
    </w:p>
    <w:p w:rsidR="00310CA5" w:rsidRPr="00310CA5" w:rsidRDefault="00310CA5" w:rsidP="00310CA5">
      <w:pPr>
        <w:pStyle w:val="Odsekzoznamu"/>
        <w:tabs>
          <w:tab w:val="left" w:pos="284"/>
        </w:tabs>
        <w:spacing w:after="160" w:line="240" w:lineRule="auto"/>
        <w:ind w:left="0"/>
        <w:jc w:val="both"/>
        <w:rPr>
          <w:rFonts w:ascii="Arial" w:hAnsi="Arial" w:cs="Arial"/>
          <w:noProof/>
          <w:sz w:val="20"/>
          <w:szCs w:val="20"/>
          <w:lang w:val="ru-RU"/>
        </w:rPr>
      </w:pPr>
    </w:p>
    <w:p w:rsidR="00A96CD1" w:rsidRPr="00A96CD1" w:rsidRDefault="00A96CD1" w:rsidP="00A96CD1">
      <w:pPr>
        <w:tabs>
          <w:tab w:val="left" w:pos="284"/>
        </w:tabs>
        <w:spacing w:after="160" w:line="240" w:lineRule="auto"/>
        <w:jc w:val="both"/>
        <w:rPr>
          <w:rFonts w:ascii="Arial" w:hAnsi="Arial" w:cs="Arial"/>
          <w:noProof/>
          <w:sz w:val="20"/>
          <w:szCs w:val="20"/>
        </w:rPr>
      </w:pPr>
    </w:p>
    <w:p w:rsidR="00FD5BFC" w:rsidRPr="004E1E25" w:rsidRDefault="00A96CD1" w:rsidP="004E1E25">
      <w:pPr>
        <w:pStyle w:val="Bezriadkovania"/>
        <w:tabs>
          <w:tab w:val="left" w:pos="7371"/>
        </w:tabs>
        <w:jc w:val="both"/>
        <w:rPr>
          <w:rFonts w:ascii="Arial" w:hAnsi="Arial" w:cs="Arial"/>
          <w:sz w:val="18"/>
          <w:szCs w:val="18"/>
        </w:rPr>
      </w:pPr>
      <w:r>
        <w:rPr>
          <w:rFonts w:cstheme="minorHAnsi"/>
          <w:noProof/>
          <w:sz w:val="24"/>
          <w:szCs w:val="24"/>
          <w:lang w:eastAsia="sk-SK"/>
        </w:rPr>
        <w:lastRenderedPageBreak/>
        <w:drawing>
          <wp:inline distT="0" distB="0" distL="0" distR="0" wp14:anchorId="64532FF9" wp14:editId="6664489C">
            <wp:extent cx="5847907" cy="1238942"/>
            <wp:effectExtent l="0" t="0" r="635" b="0"/>
            <wp:docPr id="1" name="Obrázok 1" descr="oboz_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oz_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5749" cy="1238485"/>
                    </a:xfrm>
                    <a:prstGeom prst="rect">
                      <a:avLst/>
                    </a:prstGeom>
                    <a:noFill/>
                    <a:ln>
                      <a:noFill/>
                    </a:ln>
                  </pic:spPr>
                </pic:pic>
              </a:graphicData>
            </a:graphic>
          </wp:inline>
        </w:drawing>
      </w:r>
      <w:r w:rsidR="00C32D3E">
        <w:rPr>
          <w:rFonts w:ascii="Arial" w:hAnsi="Arial" w:cs="Arial"/>
          <w:sz w:val="20"/>
          <w:szCs w:val="20"/>
        </w:rPr>
        <w:tab/>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D5BFC" w:rsidTr="006532A0">
        <w:tc>
          <w:tcPr>
            <w:tcW w:w="9322" w:type="dxa"/>
            <w:shd w:val="clear" w:color="auto" w:fill="DAEEF3" w:themeFill="accent5" w:themeFillTint="33"/>
          </w:tcPr>
          <w:p w:rsidR="00FD5BFC" w:rsidRDefault="00D121C2" w:rsidP="003B005D">
            <w:pPr>
              <w:rPr>
                <w:rFonts w:cstheme="minorHAnsi"/>
                <w:b/>
                <w:sz w:val="24"/>
                <w:szCs w:val="24"/>
              </w:rPr>
            </w:pPr>
            <w:r>
              <w:rPr>
                <w:rFonts w:cstheme="minorHAnsi"/>
                <w:b/>
                <w:sz w:val="24"/>
                <w:szCs w:val="24"/>
              </w:rPr>
              <w:t xml:space="preserve">I. </w:t>
            </w:r>
            <w:r w:rsidR="00080465" w:rsidRPr="009A3F7B">
              <w:rPr>
                <w:rFonts w:cstheme="minorHAnsi"/>
                <w:b/>
                <w:noProof/>
                <w:sz w:val="24"/>
                <w:szCs w:val="24"/>
                <w:lang w:val="uk-UA"/>
              </w:rPr>
              <w:t>НАЗВА ІНФОРМАТИВНОЇ СИСТЕМИ ПЕРСОНАЛЬНИХ ДАНИХ</w:t>
            </w:r>
          </w:p>
        </w:tc>
      </w:tr>
      <w:tr w:rsidR="00FD5BFC" w:rsidTr="006532A0">
        <w:tc>
          <w:tcPr>
            <w:tcW w:w="9322" w:type="dxa"/>
          </w:tcPr>
          <w:p w:rsidR="00FD5BFC" w:rsidRPr="00080465" w:rsidRDefault="00080465" w:rsidP="00490396">
            <w:pPr>
              <w:rPr>
                <w:rFonts w:cstheme="minorHAnsi"/>
                <w:b/>
                <w:sz w:val="24"/>
                <w:szCs w:val="24"/>
              </w:rPr>
            </w:pPr>
            <w:r w:rsidRPr="00080465">
              <w:rPr>
                <w:rFonts w:cstheme="minorHAnsi"/>
                <w:b/>
                <w:noProof/>
                <w:sz w:val="24"/>
                <w:szCs w:val="24"/>
                <w:lang w:val="uk-UA"/>
              </w:rPr>
              <w:t>Заробітна плата</w:t>
            </w:r>
          </w:p>
        </w:tc>
      </w:tr>
    </w:tbl>
    <w:p w:rsidR="00FD5BFC" w:rsidRDefault="00080465" w:rsidP="00080465">
      <w:pPr>
        <w:tabs>
          <w:tab w:val="left" w:pos="2394"/>
        </w:tabs>
        <w:spacing w:after="0" w:line="240" w:lineRule="auto"/>
        <w:rPr>
          <w:rFonts w:cstheme="minorHAnsi"/>
          <w:sz w:val="24"/>
          <w:szCs w:val="24"/>
        </w:rPr>
      </w:pPr>
      <w:r>
        <w:rPr>
          <w:rFonts w:cstheme="minorHAnsi"/>
          <w:sz w:val="24"/>
          <w:szCs w:val="24"/>
        </w:rPr>
        <w:tab/>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86"/>
      </w:tblGrid>
      <w:tr w:rsidR="00FD5BFC" w:rsidTr="00A96CD1">
        <w:tc>
          <w:tcPr>
            <w:tcW w:w="9322" w:type="dxa"/>
            <w:gridSpan w:val="2"/>
            <w:shd w:val="clear" w:color="auto" w:fill="DAEEF3" w:themeFill="accent5" w:themeFillTint="33"/>
          </w:tcPr>
          <w:p w:rsidR="00FD5BFC" w:rsidRDefault="000641AF" w:rsidP="0080640F">
            <w:pPr>
              <w:spacing w:line="259" w:lineRule="auto"/>
              <w:jc w:val="both"/>
              <w:rPr>
                <w:rFonts w:cstheme="minorHAnsi"/>
                <w:b/>
                <w:sz w:val="24"/>
                <w:szCs w:val="24"/>
              </w:rPr>
            </w:pPr>
            <w:r>
              <w:rPr>
                <w:rFonts w:cstheme="minorHAnsi"/>
                <w:b/>
                <w:sz w:val="24"/>
                <w:szCs w:val="24"/>
              </w:rPr>
              <w:t xml:space="preserve">II. </w:t>
            </w:r>
            <w:r w:rsidR="00726E0E" w:rsidRPr="009A3F7B">
              <w:rPr>
                <w:rFonts w:cstheme="minorHAnsi"/>
                <w:b/>
                <w:noProof/>
                <w:sz w:val="24"/>
                <w:szCs w:val="24"/>
                <w:lang w:val="uk-UA"/>
              </w:rPr>
              <w:t xml:space="preserve">ІНФОРМАЦІЇ </w:t>
            </w:r>
            <w:r w:rsidR="004A024F">
              <w:rPr>
                <w:rFonts w:cstheme="minorHAnsi"/>
                <w:b/>
                <w:noProof/>
                <w:sz w:val="24"/>
                <w:szCs w:val="24"/>
                <w:lang w:val="uk-UA"/>
              </w:rPr>
              <w:t>ПРО ОПЕРАТОРА</w:t>
            </w:r>
          </w:p>
        </w:tc>
      </w:tr>
      <w:tr w:rsidR="00FD5BFC" w:rsidTr="00A96CD1">
        <w:trPr>
          <w:trHeight w:val="20"/>
        </w:trPr>
        <w:tc>
          <w:tcPr>
            <w:tcW w:w="4536" w:type="dxa"/>
          </w:tcPr>
          <w:p w:rsidR="00FD5BFC" w:rsidRDefault="004A024F" w:rsidP="00080465">
            <w:pPr>
              <w:jc w:val="both"/>
              <w:rPr>
                <w:rFonts w:cstheme="minorHAnsi"/>
                <w:b/>
                <w:bCs/>
                <w:sz w:val="24"/>
                <w:szCs w:val="24"/>
              </w:rPr>
            </w:pPr>
            <w:r>
              <w:rPr>
                <w:rFonts w:cstheme="minorHAnsi"/>
                <w:noProof/>
                <w:sz w:val="24"/>
                <w:szCs w:val="24"/>
                <w:lang w:val="uk-UA"/>
              </w:rPr>
              <w:t>Назва оператора</w:t>
            </w:r>
          </w:p>
        </w:tc>
        <w:tc>
          <w:tcPr>
            <w:tcW w:w="4786" w:type="dxa"/>
          </w:tcPr>
          <w:p w:rsidR="00FD5BFC" w:rsidRDefault="00FD5BFC" w:rsidP="00490396">
            <w:pPr>
              <w:rPr>
                <w:rFonts w:cstheme="minorHAnsi"/>
                <w:sz w:val="24"/>
                <w:szCs w:val="24"/>
              </w:rPr>
            </w:pPr>
          </w:p>
        </w:tc>
      </w:tr>
      <w:tr w:rsidR="00FD5BFC" w:rsidTr="00A96CD1">
        <w:trPr>
          <w:trHeight w:val="20"/>
        </w:trPr>
        <w:tc>
          <w:tcPr>
            <w:tcW w:w="4536" w:type="dxa"/>
          </w:tcPr>
          <w:p w:rsidR="00FD5BFC" w:rsidRDefault="00080465" w:rsidP="00080465">
            <w:pPr>
              <w:rPr>
                <w:rFonts w:cstheme="minorHAnsi"/>
                <w:b/>
                <w:bCs/>
                <w:sz w:val="24"/>
                <w:szCs w:val="24"/>
              </w:rPr>
            </w:pPr>
            <w:r w:rsidRPr="00317A1D">
              <w:rPr>
                <w:rFonts w:cstheme="minorHAnsi"/>
                <w:noProof/>
                <w:sz w:val="24"/>
                <w:szCs w:val="24"/>
                <w:lang w:val="uk-UA"/>
              </w:rPr>
              <w:t>Ідентифікаційний номер</w:t>
            </w:r>
            <w:r>
              <w:rPr>
                <w:rFonts w:cstheme="minorHAnsi"/>
                <w:noProof/>
                <w:sz w:val="24"/>
                <w:szCs w:val="24"/>
                <w:lang w:val="uk-UA"/>
              </w:rPr>
              <w:t xml:space="preserve"> </w:t>
            </w:r>
            <w:r w:rsidRPr="00317A1D">
              <w:rPr>
                <w:rFonts w:cstheme="minorHAnsi"/>
                <w:noProof/>
                <w:sz w:val="24"/>
                <w:szCs w:val="24"/>
                <w:lang w:val="uk-UA"/>
              </w:rPr>
              <w:t xml:space="preserve">оператора </w:t>
            </w:r>
            <w:r w:rsidR="00A93F30">
              <w:rPr>
                <w:rFonts w:cstheme="minorHAnsi"/>
                <w:sz w:val="24"/>
                <w:szCs w:val="24"/>
              </w:rPr>
              <w:t>(I</w:t>
            </w:r>
            <w:r w:rsidR="00A93F30">
              <w:rPr>
                <w:rFonts w:cstheme="minorHAnsi"/>
                <w:sz w:val="24"/>
                <w:szCs w:val="24"/>
                <w:lang w:val="ru-RU"/>
              </w:rPr>
              <w:t>Н</w:t>
            </w:r>
            <w:r w:rsidR="000641AF">
              <w:rPr>
                <w:rFonts w:cstheme="minorHAnsi"/>
                <w:sz w:val="24"/>
                <w:szCs w:val="24"/>
              </w:rPr>
              <w:t>O)</w:t>
            </w:r>
          </w:p>
        </w:tc>
        <w:tc>
          <w:tcPr>
            <w:tcW w:w="4786" w:type="dxa"/>
          </w:tcPr>
          <w:p w:rsidR="00FD5BFC" w:rsidRDefault="00FD5BFC" w:rsidP="00490396">
            <w:pPr>
              <w:rPr>
                <w:rFonts w:cstheme="minorHAnsi"/>
                <w:sz w:val="24"/>
                <w:szCs w:val="24"/>
              </w:rPr>
            </w:pPr>
          </w:p>
        </w:tc>
      </w:tr>
      <w:tr w:rsidR="00FD5BFC" w:rsidTr="00A96CD1">
        <w:trPr>
          <w:trHeight w:val="20"/>
        </w:trPr>
        <w:tc>
          <w:tcPr>
            <w:tcW w:w="4536" w:type="dxa"/>
          </w:tcPr>
          <w:p w:rsidR="00FD5BFC" w:rsidRDefault="005D2A16" w:rsidP="005D2A16">
            <w:pPr>
              <w:tabs>
                <w:tab w:val="left" w:pos="1880"/>
              </w:tabs>
              <w:ind w:right="-401"/>
              <w:jc w:val="both"/>
              <w:rPr>
                <w:rFonts w:cstheme="minorHAnsi"/>
                <w:b/>
                <w:bCs/>
                <w:sz w:val="24"/>
                <w:szCs w:val="24"/>
              </w:rPr>
            </w:pPr>
            <w:r>
              <w:rPr>
                <w:rFonts w:cstheme="minorHAnsi"/>
                <w:noProof/>
                <w:sz w:val="24"/>
                <w:szCs w:val="24"/>
                <w:lang w:val="uk-UA"/>
              </w:rPr>
              <w:t>Місце проживання</w:t>
            </w:r>
            <w:r w:rsidR="00080465" w:rsidRPr="00317A1D">
              <w:rPr>
                <w:rFonts w:cstheme="minorHAnsi"/>
                <w:noProof/>
                <w:sz w:val="24"/>
                <w:szCs w:val="24"/>
                <w:lang w:val="uk-UA"/>
              </w:rPr>
              <w:t xml:space="preserve"> та</w:t>
            </w:r>
            <w:r>
              <w:rPr>
                <w:rFonts w:cstheme="minorHAnsi"/>
                <w:noProof/>
                <w:sz w:val="24"/>
                <w:szCs w:val="24"/>
                <w:lang w:val="uk-UA"/>
              </w:rPr>
              <w:t xml:space="preserve"> </w:t>
            </w:r>
            <w:r w:rsidR="00080465" w:rsidRPr="00317A1D">
              <w:rPr>
                <w:rFonts w:cstheme="minorHAnsi"/>
                <w:noProof/>
                <w:sz w:val="24"/>
                <w:szCs w:val="24"/>
                <w:lang w:val="uk-UA"/>
              </w:rPr>
              <w:t xml:space="preserve">поштовий індекс </w:t>
            </w:r>
          </w:p>
        </w:tc>
        <w:tc>
          <w:tcPr>
            <w:tcW w:w="4786" w:type="dxa"/>
          </w:tcPr>
          <w:p w:rsidR="00FD5BFC" w:rsidRDefault="00FD5BFC" w:rsidP="00490396">
            <w:pPr>
              <w:rPr>
                <w:rFonts w:cstheme="minorHAnsi"/>
                <w:sz w:val="24"/>
                <w:szCs w:val="24"/>
              </w:rPr>
            </w:pPr>
          </w:p>
        </w:tc>
      </w:tr>
      <w:tr w:rsidR="00FD5BFC" w:rsidTr="00A96CD1">
        <w:trPr>
          <w:trHeight w:val="20"/>
        </w:trPr>
        <w:tc>
          <w:tcPr>
            <w:tcW w:w="4536" w:type="dxa"/>
          </w:tcPr>
          <w:p w:rsidR="00FD5BFC" w:rsidRDefault="00080465" w:rsidP="00080465">
            <w:pPr>
              <w:jc w:val="both"/>
              <w:rPr>
                <w:rFonts w:cstheme="minorHAnsi"/>
                <w:b/>
                <w:bCs/>
                <w:sz w:val="24"/>
                <w:szCs w:val="24"/>
              </w:rPr>
            </w:pPr>
            <w:r w:rsidRPr="00317A1D">
              <w:rPr>
                <w:rFonts w:cstheme="minorHAnsi"/>
                <w:noProof/>
                <w:sz w:val="24"/>
                <w:szCs w:val="24"/>
                <w:lang w:val="uk-UA"/>
              </w:rPr>
              <w:t>Вулиця та номер</w:t>
            </w:r>
          </w:p>
        </w:tc>
        <w:tc>
          <w:tcPr>
            <w:tcW w:w="4786" w:type="dxa"/>
          </w:tcPr>
          <w:p w:rsidR="00FD5BFC" w:rsidRDefault="00FD5BFC" w:rsidP="00490396">
            <w:pPr>
              <w:rPr>
                <w:rFonts w:cstheme="minorHAnsi"/>
                <w:sz w:val="24"/>
                <w:szCs w:val="24"/>
              </w:rPr>
            </w:pPr>
          </w:p>
        </w:tc>
      </w:tr>
      <w:tr w:rsidR="00FD5BFC" w:rsidTr="00A96CD1">
        <w:trPr>
          <w:trHeight w:val="20"/>
        </w:trPr>
        <w:tc>
          <w:tcPr>
            <w:tcW w:w="4536" w:type="dxa"/>
          </w:tcPr>
          <w:p w:rsidR="00FD5BFC" w:rsidRDefault="00080465" w:rsidP="00490396">
            <w:pPr>
              <w:rPr>
                <w:rFonts w:cstheme="minorHAnsi"/>
                <w:b/>
                <w:bCs/>
                <w:sz w:val="24"/>
                <w:szCs w:val="24"/>
              </w:rPr>
            </w:pPr>
            <w:r w:rsidRPr="00317A1D">
              <w:rPr>
                <w:rFonts w:cstheme="minorHAnsi"/>
                <w:noProof/>
                <w:sz w:val="24"/>
                <w:szCs w:val="24"/>
                <w:lang w:val="uk-UA"/>
              </w:rPr>
              <w:t>Держава</w:t>
            </w:r>
            <w:r w:rsidR="000641AF">
              <w:rPr>
                <w:rFonts w:cstheme="minorHAnsi"/>
                <w:sz w:val="24"/>
                <w:szCs w:val="24"/>
              </w:rPr>
              <w:t xml:space="preserve">   </w:t>
            </w:r>
          </w:p>
        </w:tc>
        <w:tc>
          <w:tcPr>
            <w:tcW w:w="4786" w:type="dxa"/>
          </w:tcPr>
          <w:p w:rsidR="00FD5BFC" w:rsidRDefault="00FD5BFC" w:rsidP="00490396">
            <w:pPr>
              <w:rPr>
                <w:rFonts w:cstheme="minorHAnsi"/>
                <w:sz w:val="24"/>
                <w:szCs w:val="24"/>
              </w:rPr>
            </w:pPr>
          </w:p>
        </w:tc>
      </w:tr>
      <w:tr w:rsidR="00FD5BFC" w:rsidTr="00A96CD1">
        <w:trPr>
          <w:trHeight w:val="20"/>
        </w:trPr>
        <w:tc>
          <w:tcPr>
            <w:tcW w:w="4536" w:type="dxa"/>
          </w:tcPr>
          <w:p w:rsidR="00FD5BFC" w:rsidRDefault="00080465" w:rsidP="00080465">
            <w:pPr>
              <w:jc w:val="both"/>
              <w:rPr>
                <w:rFonts w:cstheme="minorHAnsi"/>
                <w:b/>
                <w:bCs/>
                <w:sz w:val="24"/>
                <w:szCs w:val="24"/>
              </w:rPr>
            </w:pPr>
            <w:r w:rsidRPr="00317A1D">
              <w:rPr>
                <w:rFonts w:cstheme="minorHAnsi"/>
                <w:noProof/>
                <w:sz w:val="24"/>
                <w:szCs w:val="24"/>
                <w:lang w:val="uk-UA"/>
              </w:rPr>
              <w:t xml:space="preserve">Правова форма </w:t>
            </w:r>
          </w:p>
        </w:tc>
        <w:tc>
          <w:tcPr>
            <w:tcW w:w="4786" w:type="dxa"/>
          </w:tcPr>
          <w:p w:rsidR="00FD5BFC" w:rsidRDefault="00FD5BFC" w:rsidP="00490396">
            <w:pPr>
              <w:rPr>
                <w:rFonts w:cstheme="minorHAnsi"/>
                <w:sz w:val="24"/>
                <w:szCs w:val="24"/>
              </w:rPr>
            </w:pPr>
          </w:p>
        </w:tc>
      </w:tr>
      <w:tr w:rsidR="00FD5BFC" w:rsidTr="00A96CD1">
        <w:trPr>
          <w:trHeight w:val="20"/>
        </w:trPr>
        <w:tc>
          <w:tcPr>
            <w:tcW w:w="4536" w:type="dxa"/>
          </w:tcPr>
          <w:p w:rsidR="00080465" w:rsidRPr="00317A1D" w:rsidRDefault="00080465" w:rsidP="00080465">
            <w:pPr>
              <w:jc w:val="both"/>
              <w:rPr>
                <w:rFonts w:cstheme="minorHAnsi"/>
                <w:noProof/>
                <w:sz w:val="24"/>
                <w:szCs w:val="24"/>
                <w:lang w:val="uk-UA"/>
              </w:rPr>
            </w:pPr>
            <w:r w:rsidRPr="00317A1D">
              <w:rPr>
                <w:rFonts w:cstheme="minorHAnsi"/>
                <w:noProof/>
                <w:sz w:val="24"/>
                <w:szCs w:val="24"/>
                <w:lang w:val="uk-UA"/>
              </w:rPr>
              <w:t xml:space="preserve">Статутний орган </w:t>
            </w:r>
          </w:p>
          <w:p w:rsidR="00080465" w:rsidRPr="00317A1D" w:rsidRDefault="00080465" w:rsidP="00080465">
            <w:pPr>
              <w:jc w:val="both"/>
              <w:rPr>
                <w:rFonts w:cstheme="minorHAnsi"/>
                <w:noProof/>
                <w:sz w:val="24"/>
                <w:szCs w:val="24"/>
                <w:lang w:val="uk-UA"/>
              </w:rPr>
            </w:pPr>
            <w:r w:rsidRPr="00317A1D">
              <w:rPr>
                <w:rFonts w:cstheme="minorHAnsi"/>
                <w:noProof/>
                <w:sz w:val="24"/>
                <w:szCs w:val="24"/>
                <w:lang w:val="uk-UA"/>
              </w:rPr>
              <w:t xml:space="preserve">оператора (або особи, </w:t>
            </w:r>
          </w:p>
          <w:p w:rsidR="00FD5BFC" w:rsidRPr="00080465" w:rsidRDefault="00080465" w:rsidP="00080465">
            <w:pPr>
              <w:jc w:val="both"/>
              <w:rPr>
                <w:rFonts w:cstheme="minorHAnsi"/>
                <w:sz w:val="24"/>
                <w:szCs w:val="24"/>
                <w:lang w:val="uk-UA"/>
              </w:rPr>
            </w:pPr>
            <w:r w:rsidRPr="00317A1D">
              <w:rPr>
                <w:rFonts w:cstheme="minorHAnsi"/>
                <w:noProof/>
                <w:sz w:val="24"/>
                <w:szCs w:val="24"/>
                <w:lang w:val="uk-UA"/>
              </w:rPr>
              <w:t xml:space="preserve">уповноваженої діяти від його імені) </w:t>
            </w:r>
          </w:p>
        </w:tc>
        <w:tc>
          <w:tcPr>
            <w:tcW w:w="4786" w:type="dxa"/>
          </w:tcPr>
          <w:p w:rsidR="00FD5BFC" w:rsidRDefault="00FD5BFC" w:rsidP="00490396">
            <w:pPr>
              <w:rPr>
                <w:rFonts w:cstheme="minorHAnsi"/>
                <w:sz w:val="24"/>
                <w:szCs w:val="24"/>
              </w:rPr>
            </w:pPr>
          </w:p>
          <w:p w:rsidR="00FD5BFC" w:rsidRDefault="00FD5BFC" w:rsidP="00490396">
            <w:pPr>
              <w:rPr>
                <w:rFonts w:cstheme="minorHAnsi"/>
                <w:sz w:val="24"/>
                <w:szCs w:val="24"/>
              </w:rPr>
            </w:pPr>
          </w:p>
        </w:tc>
      </w:tr>
      <w:tr w:rsidR="00FD5BFC" w:rsidTr="00A96CD1">
        <w:trPr>
          <w:trHeight w:val="20"/>
        </w:trPr>
        <w:tc>
          <w:tcPr>
            <w:tcW w:w="4536" w:type="dxa"/>
          </w:tcPr>
          <w:p w:rsidR="00080465" w:rsidRPr="00317A1D" w:rsidRDefault="00080465" w:rsidP="00080465">
            <w:pPr>
              <w:jc w:val="both"/>
              <w:rPr>
                <w:rFonts w:cstheme="minorHAnsi"/>
                <w:noProof/>
                <w:sz w:val="24"/>
                <w:szCs w:val="24"/>
                <w:lang w:val="uk-UA"/>
              </w:rPr>
            </w:pPr>
            <w:r w:rsidRPr="00317A1D">
              <w:rPr>
                <w:rFonts w:cstheme="minorHAnsi"/>
                <w:noProof/>
                <w:sz w:val="24"/>
                <w:szCs w:val="24"/>
                <w:lang w:val="uk-UA"/>
              </w:rPr>
              <w:t xml:space="preserve">Представник оператора, </w:t>
            </w:r>
          </w:p>
          <w:p w:rsidR="00080465" w:rsidRPr="00317A1D" w:rsidRDefault="00080465" w:rsidP="00080465">
            <w:pPr>
              <w:jc w:val="both"/>
              <w:rPr>
                <w:rFonts w:cstheme="minorHAnsi"/>
                <w:noProof/>
                <w:sz w:val="24"/>
                <w:szCs w:val="24"/>
                <w:lang w:val="uk-UA"/>
              </w:rPr>
            </w:pPr>
            <w:r w:rsidRPr="00317A1D">
              <w:rPr>
                <w:rFonts w:cstheme="minorHAnsi"/>
                <w:noProof/>
                <w:sz w:val="24"/>
                <w:szCs w:val="24"/>
                <w:lang w:val="uk-UA"/>
              </w:rPr>
              <w:t xml:space="preserve">якщо він призначений, </w:t>
            </w:r>
          </w:p>
          <w:p w:rsidR="00080465" w:rsidRDefault="00080465" w:rsidP="00080465">
            <w:pPr>
              <w:jc w:val="both"/>
              <w:rPr>
                <w:rFonts w:cstheme="minorHAnsi"/>
                <w:noProof/>
                <w:sz w:val="24"/>
                <w:szCs w:val="24"/>
                <w:lang w:val="uk-UA"/>
              </w:rPr>
            </w:pPr>
            <w:r w:rsidRPr="00317A1D">
              <w:rPr>
                <w:rFonts w:cstheme="minorHAnsi"/>
                <w:noProof/>
                <w:sz w:val="24"/>
                <w:szCs w:val="24"/>
                <w:lang w:val="uk-UA"/>
              </w:rPr>
              <w:t>та його ідентифікаційний номер,</w:t>
            </w:r>
            <w:r>
              <w:rPr>
                <w:rFonts w:cstheme="minorHAnsi"/>
                <w:sz w:val="24"/>
                <w:szCs w:val="24"/>
              </w:rPr>
              <w:t xml:space="preserve"> </w:t>
            </w:r>
            <w:r w:rsidRPr="00317A1D">
              <w:rPr>
                <w:rFonts w:cstheme="minorHAnsi"/>
                <w:noProof/>
                <w:sz w:val="24"/>
                <w:szCs w:val="24"/>
                <w:lang w:val="uk-UA"/>
              </w:rPr>
              <w:t>головний офіс</w:t>
            </w:r>
            <w:r w:rsidR="00774798">
              <w:rPr>
                <w:rFonts w:cstheme="minorHAnsi"/>
                <w:noProof/>
                <w:sz w:val="24"/>
                <w:szCs w:val="24"/>
                <w:lang w:val="uk-UA"/>
              </w:rPr>
              <w:t xml:space="preserve"> </w:t>
            </w:r>
          </w:p>
          <w:p w:rsidR="00FD5BFC" w:rsidRPr="00080465" w:rsidRDefault="00080465" w:rsidP="00080465">
            <w:pPr>
              <w:jc w:val="both"/>
              <w:rPr>
                <w:rFonts w:cstheme="minorHAnsi"/>
                <w:sz w:val="24"/>
                <w:szCs w:val="24"/>
                <w:lang w:val="uk-UA"/>
              </w:rPr>
            </w:pPr>
            <w:r w:rsidRPr="00317A1D">
              <w:rPr>
                <w:rFonts w:cstheme="minorHAnsi"/>
                <w:noProof/>
                <w:sz w:val="24"/>
                <w:szCs w:val="24"/>
                <w:lang w:val="uk-UA"/>
              </w:rPr>
              <w:t xml:space="preserve">та статутний орган </w:t>
            </w:r>
          </w:p>
        </w:tc>
        <w:tc>
          <w:tcPr>
            <w:tcW w:w="4786" w:type="dxa"/>
          </w:tcPr>
          <w:p w:rsidR="00FD5BFC" w:rsidRDefault="00FD5BFC" w:rsidP="00490396">
            <w:pPr>
              <w:rPr>
                <w:rFonts w:cstheme="minorHAnsi"/>
                <w:sz w:val="24"/>
                <w:szCs w:val="24"/>
              </w:rPr>
            </w:pPr>
          </w:p>
        </w:tc>
      </w:tr>
      <w:tr w:rsidR="00FD5BFC" w:rsidTr="00A96CD1">
        <w:trPr>
          <w:trHeight w:val="20"/>
        </w:trPr>
        <w:tc>
          <w:tcPr>
            <w:tcW w:w="4536" w:type="dxa"/>
          </w:tcPr>
          <w:p w:rsidR="00FD5BFC" w:rsidRDefault="00080465" w:rsidP="00490396">
            <w:pPr>
              <w:rPr>
                <w:rFonts w:cstheme="minorHAnsi"/>
                <w:sz w:val="24"/>
                <w:szCs w:val="24"/>
              </w:rPr>
            </w:pPr>
            <w:r w:rsidRPr="00317A1D">
              <w:rPr>
                <w:rFonts w:cstheme="minorHAnsi"/>
                <w:noProof/>
                <w:sz w:val="24"/>
                <w:szCs w:val="24"/>
                <w:lang w:val="uk-UA"/>
              </w:rPr>
              <w:t xml:space="preserve">Відповідальна особа (електронна пошта)          </w:t>
            </w:r>
          </w:p>
        </w:tc>
        <w:tc>
          <w:tcPr>
            <w:tcW w:w="4786" w:type="dxa"/>
          </w:tcPr>
          <w:p w:rsidR="00080465" w:rsidRDefault="004A024F" w:rsidP="00490396">
            <w:pPr>
              <w:rPr>
                <w:rFonts w:cstheme="minorHAnsi"/>
              </w:rPr>
            </w:pPr>
            <w:r>
              <w:rPr>
                <w:rFonts w:cstheme="minorHAnsi"/>
              </w:rPr>
              <w:t>zo@eurotrading.sk</w:t>
            </w:r>
          </w:p>
          <w:p w:rsidR="00FD5BFC" w:rsidRDefault="00FD5BFC" w:rsidP="00490396">
            <w:pPr>
              <w:rPr>
                <w:rFonts w:cstheme="minorHAnsi"/>
                <w:sz w:val="24"/>
                <w:szCs w:val="24"/>
              </w:rPr>
            </w:pPr>
          </w:p>
        </w:tc>
      </w:tr>
    </w:tbl>
    <w:p w:rsidR="00FD5BFC" w:rsidRDefault="00FD5BFC" w:rsidP="000641AF">
      <w:pPr>
        <w:spacing w:after="0" w:line="240" w:lineRule="auto"/>
        <w:rPr>
          <w:rFonts w:cstheme="minorHAnsi"/>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017"/>
      </w:tblGrid>
      <w:tr w:rsidR="00FD5BFC" w:rsidTr="00080465">
        <w:tc>
          <w:tcPr>
            <w:tcW w:w="9072" w:type="dxa"/>
            <w:gridSpan w:val="2"/>
            <w:shd w:val="clear" w:color="auto" w:fill="DAEEF3" w:themeFill="accent5" w:themeFillTint="33"/>
          </w:tcPr>
          <w:p w:rsidR="00FD5BFC" w:rsidRDefault="000641AF" w:rsidP="00490396">
            <w:pPr>
              <w:rPr>
                <w:rFonts w:cstheme="minorHAnsi"/>
                <w:b/>
                <w:sz w:val="24"/>
                <w:szCs w:val="24"/>
              </w:rPr>
            </w:pPr>
            <w:r>
              <w:rPr>
                <w:rFonts w:cstheme="minorHAnsi"/>
                <w:b/>
                <w:sz w:val="24"/>
                <w:szCs w:val="24"/>
              </w:rPr>
              <w:t xml:space="preserve">III. </w:t>
            </w:r>
            <w:r w:rsidR="00080465" w:rsidRPr="00080465">
              <w:rPr>
                <w:rFonts w:cstheme="minorHAnsi"/>
                <w:b/>
                <w:sz w:val="24"/>
                <w:szCs w:val="24"/>
                <w:lang w:val="uk-UA"/>
              </w:rPr>
              <w:t>ДАНІ ІНФОРМАЦІЙНОЇ СИСТЕМИ ПЕРСОНАЛЬНИХ ДАНИХ</w:t>
            </w:r>
          </w:p>
        </w:tc>
      </w:tr>
      <w:tr w:rsidR="00FD5BFC" w:rsidTr="00080465">
        <w:trPr>
          <w:trHeight w:val="20"/>
        </w:trPr>
        <w:tc>
          <w:tcPr>
            <w:tcW w:w="3055" w:type="dxa"/>
          </w:tcPr>
          <w:p w:rsidR="00FD5BFC" w:rsidRDefault="00080465" w:rsidP="00490396">
            <w:pPr>
              <w:rPr>
                <w:rFonts w:cstheme="minorHAnsi"/>
                <w:b/>
                <w:bCs/>
                <w:sz w:val="24"/>
                <w:szCs w:val="24"/>
              </w:rPr>
            </w:pPr>
            <w:r w:rsidRPr="00317A1D">
              <w:rPr>
                <w:rFonts w:cstheme="minorHAnsi"/>
                <w:sz w:val="24"/>
                <w:szCs w:val="24"/>
                <w:lang w:val="uk-UA"/>
              </w:rPr>
              <w:t>Мета обробки персональних даних</w:t>
            </w:r>
          </w:p>
        </w:tc>
        <w:tc>
          <w:tcPr>
            <w:tcW w:w="6017" w:type="dxa"/>
          </w:tcPr>
          <w:p w:rsidR="00080465" w:rsidRPr="00317A1D" w:rsidRDefault="00080465" w:rsidP="00080465">
            <w:pPr>
              <w:jc w:val="both"/>
              <w:rPr>
                <w:rFonts w:cstheme="minorHAnsi"/>
                <w:sz w:val="24"/>
                <w:szCs w:val="24"/>
                <w:lang w:val="uk-UA"/>
              </w:rPr>
            </w:pPr>
            <w:r w:rsidRPr="00317A1D">
              <w:rPr>
                <w:rFonts w:cstheme="minorHAnsi"/>
                <w:sz w:val="24"/>
                <w:szCs w:val="24"/>
                <w:lang w:val="uk-UA"/>
              </w:rPr>
              <w:t>Виконання зобов'язань роботодавця, пов'язаних із трудовими або подібними відносинами (наприклад, на підставі договорів про роботу, що виконується поза трудовими відносинами), включаючи переддоговірні відносини, управління персоналом та нарахування заробітної плати.</w:t>
            </w:r>
          </w:p>
          <w:p w:rsidR="00FD5BFC" w:rsidRPr="00080465" w:rsidRDefault="00FD5BFC" w:rsidP="00490396">
            <w:pPr>
              <w:widowControl w:val="0"/>
              <w:autoSpaceDN w:val="0"/>
              <w:adjustRightInd w:val="0"/>
              <w:spacing w:before="20" w:after="20"/>
              <w:rPr>
                <w:rFonts w:cstheme="minorHAnsi"/>
                <w:sz w:val="24"/>
                <w:szCs w:val="24"/>
                <w:lang w:val="uk-UA"/>
              </w:rPr>
            </w:pPr>
          </w:p>
        </w:tc>
      </w:tr>
      <w:tr w:rsidR="00FD5BFC" w:rsidTr="00080465">
        <w:trPr>
          <w:trHeight w:val="20"/>
        </w:trPr>
        <w:tc>
          <w:tcPr>
            <w:tcW w:w="3055" w:type="dxa"/>
          </w:tcPr>
          <w:p w:rsidR="00FD5BFC" w:rsidRPr="00427CDC" w:rsidRDefault="004E1E25" w:rsidP="00490396">
            <w:pPr>
              <w:rPr>
                <w:rFonts w:cstheme="minorHAnsi"/>
                <w:b/>
                <w:bCs/>
                <w:noProof/>
                <w:sz w:val="24"/>
                <w:szCs w:val="24"/>
                <w:lang w:val="uk-UA"/>
              </w:rPr>
            </w:pPr>
            <w:r w:rsidRPr="00427CDC">
              <w:rPr>
                <w:rFonts w:cstheme="minorHAnsi"/>
                <w:sz w:val="24"/>
                <w:szCs w:val="24"/>
                <w:lang w:val="uk-UA"/>
              </w:rPr>
              <w:t>Правова основа обробки персональних даних</w:t>
            </w:r>
          </w:p>
        </w:tc>
        <w:tc>
          <w:tcPr>
            <w:tcW w:w="6017" w:type="dxa"/>
          </w:tcPr>
          <w:p w:rsidR="004E1E25" w:rsidRPr="00427CDC" w:rsidRDefault="00774798" w:rsidP="004E1E25">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Закон</w:t>
            </w:r>
            <w:r w:rsidR="004E1E25" w:rsidRPr="00427CDC">
              <w:rPr>
                <w:rFonts w:cstheme="minorHAnsi"/>
                <w:sz w:val="24"/>
                <w:szCs w:val="24"/>
                <w:lang w:val="uk-UA"/>
              </w:rPr>
              <w:t xml:space="preserve"> № 311/2001 зб. Кодекс законів про працю </w:t>
            </w:r>
          </w:p>
          <w:p w:rsidR="004E1E25" w:rsidRPr="00427CDC" w:rsidRDefault="004E1E25" w:rsidP="004E1E25">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 xml:space="preserve">Закон № 124/2006 зб. про безпеку та охорону здоров'я на виробництві </w:t>
            </w:r>
          </w:p>
          <w:p w:rsidR="004E1E25" w:rsidRPr="00427CDC" w:rsidRDefault="004E1E25" w:rsidP="004E1E25">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 xml:space="preserve">Закон № 663/2007 зб. про мінімальну заробітну плату зі змінами) </w:t>
            </w:r>
          </w:p>
          <w:p w:rsidR="004E1E25" w:rsidRPr="00427CDC" w:rsidRDefault="004E1E25" w:rsidP="004E1E25">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Закон № 461/2003 зб. на соціальне страхування</w:t>
            </w:r>
          </w:p>
          <w:p w:rsidR="00774798" w:rsidRPr="00427CDC" w:rsidRDefault="00774798" w:rsidP="004E1E25">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Закон</w:t>
            </w:r>
            <w:r w:rsidR="004E1E25" w:rsidRPr="00427CDC">
              <w:rPr>
                <w:rFonts w:cstheme="minorHAnsi"/>
                <w:sz w:val="24"/>
                <w:szCs w:val="24"/>
                <w:lang w:val="uk-UA"/>
              </w:rPr>
              <w:t xml:space="preserve"> № 462/2003 зб. про компенсацію доходів у разі тимчас</w:t>
            </w:r>
            <w:r w:rsidRPr="00427CDC">
              <w:rPr>
                <w:rFonts w:cstheme="minorHAnsi"/>
                <w:sz w:val="24"/>
                <w:szCs w:val="24"/>
                <w:lang w:val="uk-UA"/>
              </w:rPr>
              <w:t>ової непрацездатності працівника</w:t>
            </w:r>
          </w:p>
          <w:p w:rsidR="00774798" w:rsidRPr="00427CDC" w:rsidRDefault="00774798" w:rsidP="0024603F">
            <w:pPr>
              <w:pStyle w:val="Odsekzoznamu"/>
              <w:widowControl w:val="0"/>
              <w:numPr>
                <w:ilvl w:val="0"/>
                <w:numId w:val="11"/>
              </w:numPr>
              <w:autoSpaceDN w:val="0"/>
              <w:adjustRightInd w:val="0"/>
              <w:spacing w:before="20"/>
              <w:rPr>
                <w:rFonts w:cstheme="minorHAnsi"/>
                <w:sz w:val="24"/>
                <w:szCs w:val="24"/>
                <w:lang w:val="uk-UA"/>
              </w:rPr>
            </w:pPr>
            <w:r w:rsidRPr="00427CDC">
              <w:rPr>
                <w:rFonts w:cstheme="minorHAnsi"/>
                <w:sz w:val="24"/>
                <w:szCs w:val="24"/>
                <w:lang w:val="uk-UA"/>
              </w:rPr>
              <w:t>Закон</w:t>
            </w:r>
            <w:r w:rsidR="004E1E25" w:rsidRPr="00427CDC">
              <w:rPr>
                <w:rFonts w:cstheme="minorHAnsi"/>
                <w:sz w:val="24"/>
                <w:szCs w:val="24"/>
                <w:lang w:val="uk-UA"/>
              </w:rPr>
              <w:t xml:space="preserve"> № 580/2004 зб. про медичне страх</w:t>
            </w:r>
            <w:r w:rsidRPr="00427CDC">
              <w:rPr>
                <w:rFonts w:cstheme="minorHAnsi"/>
                <w:sz w:val="24"/>
                <w:szCs w:val="24"/>
                <w:lang w:val="uk-UA"/>
              </w:rPr>
              <w:t>ування та про внесення змін до з</w:t>
            </w:r>
            <w:r w:rsidR="004E1E25" w:rsidRPr="00427CDC">
              <w:rPr>
                <w:rFonts w:cstheme="minorHAnsi"/>
                <w:sz w:val="24"/>
                <w:szCs w:val="24"/>
                <w:lang w:val="uk-UA"/>
              </w:rPr>
              <w:t>акону № 95/2002 зб. про страхування та про внесення зм</w:t>
            </w:r>
            <w:r w:rsidR="00E21551">
              <w:rPr>
                <w:rFonts w:cstheme="minorHAnsi"/>
                <w:sz w:val="24"/>
                <w:szCs w:val="24"/>
                <w:lang w:val="uk-UA"/>
              </w:rPr>
              <w:t>ін до деяких законів зі змінами</w:t>
            </w:r>
            <w:r w:rsidR="004E1E25" w:rsidRPr="00427CDC">
              <w:rPr>
                <w:rFonts w:cstheme="minorHAnsi"/>
                <w:sz w:val="24"/>
                <w:szCs w:val="24"/>
                <w:lang w:val="uk-UA"/>
              </w:rPr>
              <w:t xml:space="preserve"> </w:t>
            </w:r>
          </w:p>
          <w:p w:rsidR="00774798" w:rsidRPr="00427CDC" w:rsidRDefault="004E1E25" w:rsidP="00774798">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Закон № 595/2003 зб. про податок на прибуток</w:t>
            </w:r>
            <w:r w:rsidR="00774798" w:rsidRPr="00427CDC">
              <w:rPr>
                <w:rFonts w:cstheme="minorHAnsi"/>
                <w:sz w:val="24"/>
                <w:szCs w:val="24"/>
                <w:lang w:val="uk-UA"/>
              </w:rPr>
              <w:t xml:space="preserve"> </w:t>
            </w:r>
            <w:r w:rsidRPr="00427CDC">
              <w:rPr>
                <w:rFonts w:cstheme="minorHAnsi"/>
                <w:sz w:val="24"/>
                <w:szCs w:val="24"/>
                <w:lang w:val="uk-UA"/>
              </w:rPr>
              <w:t xml:space="preserve"> </w:t>
            </w:r>
          </w:p>
          <w:p w:rsidR="00774798" w:rsidRPr="00427CDC" w:rsidRDefault="00774798" w:rsidP="00774798">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 xml:space="preserve">Закон </w:t>
            </w:r>
            <w:r w:rsidR="004E1E25" w:rsidRPr="00427CDC">
              <w:rPr>
                <w:rFonts w:cstheme="minorHAnsi"/>
                <w:sz w:val="24"/>
                <w:szCs w:val="24"/>
                <w:lang w:val="uk-UA"/>
              </w:rPr>
              <w:t>№ 43/2004 Зб. пр</w:t>
            </w:r>
            <w:r w:rsidRPr="00427CDC">
              <w:rPr>
                <w:rFonts w:cstheme="minorHAnsi"/>
                <w:sz w:val="24"/>
                <w:szCs w:val="24"/>
                <w:lang w:val="uk-UA"/>
              </w:rPr>
              <w:t>о пенсійні заощадження за віком</w:t>
            </w:r>
          </w:p>
          <w:p w:rsidR="00774798" w:rsidRPr="00427CDC" w:rsidRDefault="004E1E25" w:rsidP="00774798">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lastRenderedPageBreak/>
              <w:t>Закон № 650/2004 зб. пр</w:t>
            </w:r>
            <w:r w:rsidR="00774798" w:rsidRPr="00427CDC">
              <w:rPr>
                <w:rFonts w:cstheme="minorHAnsi"/>
                <w:sz w:val="24"/>
                <w:szCs w:val="24"/>
                <w:lang w:val="uk-UA"/>
              </w:rPr>
              <w:t>о накопичення додаткової пенсії</w:t>
            </w:r>
          </w:p>
          <w:p w:rsidR="00774798" w:rsidRPr="00427CDC" w:rsidRDefault="004E1E25" w:rsidP="00774798">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Закон № 233/1995 зб. про судових приставів та виконавчу діяльність (виконавчий наказ)</w:t>
            </w:r>
          </w:p>
          <w:p w:rsidR="00E64F09" w:rsidRPr="00427CDC" w:rsidRDefault="00774798" w:rsidP="00E64F09">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Закон № 355/2007 зб. про охорону, підтримку та розвиток здоров'я населення та про внесення змін до деяких законів</w:t>
            </w:r>
          </w:p>
          <w:p w:rsidR="00E64F09" w:rsidRPr="00427CDC" w:rsidRDefault="00E64F09" w:rsidP="00E64F09">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 xml:space="preserve">Закон № </w:t>
            </w:r>
            <w:r w:rsidR="00774798" w:rsidRPr="00427CDC">
              <w:rPr>
                <w:rFonts w:cstheme="minorHAnsi"/>
                <w:sz w:val="24"/>
                <w:szCs w:val="24"/>
                <w:lang w:val="uk-UA"/>
              </w:rPr>
              <w:t>5/2004 зб. про служби зайнятості та про внесення зм</w:t>
            </w:r>
            <w:r w:rsidRPr="00427CDC">
              <w:rPr>
                <w:rFonts w:cstheme="minorHAnsi"/>
                <w:sz w:val="24"/>
                <w:szCs w:val="24"/>
                <w:lang w:val="uk-UA"/>
              </w:rPr>
              <w:t>ін до деяких законів зі змінами</w:t>
            </w:r>
          </w:p>
          <w:p w:rsidR="00E64F09" w:rsidRPr="00427CDC" w:rsidRDefault="00E21551" w:rsidP="00E64F09">
            <w:pPr>
              <w:pStyle w:val="Odsekzoznamu"/>
              <w:widowControl w:val="0"/>
              <w:numPr>
                <w:ilvl w:val="0"/>
                <w:numId w:val="11"/>
              </w:numPr>
              <w:autoSpaceDN w:val="0"/>
              <w:adjustRightInd w:val="0"/>
              <w:spacing w:before="20" w:after="20"/>
              <w:rPr>
                <w:rFonts w:cstheme="minorHAnsi"/>
                <w:sz w:val="24"/>
                <w:szCs w:val="24"/>
                <w:lang w:val="uk-UA"/>
              </w:rPr>
            </w:pPr>
            <w:r>
              <w:rPr>
                <w:rFonts w:cstheme="minorHAnsi"/>
                <w:sz w:val="24"/>
                <w:szCs w:val="24"/>
                <w:lang w:val="uk-UA"/>
              </w:rPr>
              <w:t>Закон №</w:t>
            </w:r>
            <w:r w:rsidR="00774798" w:rsidRPr="00427CDC">
              <w:rPr>
                <w:rFonts w:cstheme="minorHAnsi"/>
                <w:sz w:val="24"/>
                <w:szCs w:val="24"/>
                <w:lang w:val="uk-UA"/>
              </w:rPr>
              <w:t xml:space="preserve"> 152/1994 зб. про соціальний фонд та про внесення змін до закону № 286/1992 зб. про</w:t>
            </w:r>
            <w:r w:rsidR="00E64F09" w:rsidRPr="00427CDC">
              <w:rPr>
                <w:rFonts w:cstheme="minorHAnsi"/>
                <w:sz w:val="24"/>
                <w:szCs w:val="24"/>
                <w:lang w:val="uk-UA"/>
              </w:rPr>
              <w:t xml:space="preserve"> податки на прибуток зі змінами</w:t>
            </w:r>
          </w:p>
          <w:p w:rsidR="00E64F09" w:rsidRPr="00427CDC" w:rsidRDefault="00E64F09" w:rsidP="00E64F09">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 xml:space="preserve">Закон № </w:t>
            </w:r>
            <w:r w:rsidR="00774798" w:rsidRPr="00427CDC">
              <w:rPr>
                <w:rFonts w:cstheme="minorHAnsi"/>
                <w:sz w:val="24"/>
                <w:szCs w:val="24"/>
                <w:lang w:val="uk-UA"/>
              </w:rPr>
              <w:t xml:space="preserve">283/2002 Зб. </w:t>
            </w:r>
            <w:r w:rsidRPr="00427CDC">
              <w:rPr>
                <w:rFonts w:cstheme="minorHAnsi"/>
                <w:sz w:val="24"/>
                <w:szCs w:val="24"/>
                <w:lang w:val="uk-UA"/>
              </w:rPr>
              <w:t>на витрати на відрядження</w:t>
            </w:r>
          </w:p>
          <w:p w:rsidR="00E64F09" w:rsidRPr="00427CDC" w:rsidRDefault="00E64F09" w:rsidP="00E64F09">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Регламент Ради (ЕГС) № 1612/68 про свободу пересування працівників у межах співтовариства</w:t>
            </w:r>
          </w:p>
          <w:p w:rsidR="00FD5BFC" w:rsidRPr="00427CDC" w:rsidRDefault="00E64F09" w:rsidP="00E64F09">
            <w:pPr>
              <w:pStyle w:val="Odsekzoznamu"/>
              <w:widowControl w:val="0"/>
              <w:numPr>
                <w:ilvl w:val="0"/>
                <w:numId w:val="11"/>
              </w:numPr>
              <w:autoSpaceDN w:val="0"/>
              <w:adjustRightInd w:val="0"/>
              <w:spacing w:before="20" w:after="20"/>
              <w:rPr>
                <w:rFonts w:cstheme="minorHAnsi"/>
                <w:sz w:val="24"/>
                <w:szCs w:val="24"/>
                <w:lang w:val="uk-UA"/>
              </w:rPr>
            </w:pPr>
            <w:r w:rsidRPr="00427CDC">
              <w:rPr>
                <w:rFonts w:cstheme="minorHAnsi"/>
                <w:sz w:val="24"/>
                <w:szCs w:val="24"/>
                <w:lang w:val="uk-UA"/>
              </w:rPr>
              <w:t>Регламент Ради (ЕГС) № 311/76 про складання статистичних даних про іноземних працівників</w:t>
            </w:r>
          </w:p>
          <w:p w:rsidR="00E64F09" w:rsidRPr="00427CDC" w:rsidRDefault="00E64F09" w:rsidP="0024603F">
            <w:pPr>
              <w:pStyle w:val="Odsekzoznamu"/>
              <w:widowControl w:val="0"/>
              <w:numPr>
                <w:ilvl w:val="0"/>
                <w:numId w:val="11"/>
              </w:numPr>
              <w:autoSpaceDN w:val="0"/>
              <w:adjustRightInd w:val="0"/>
              <w:spacing w:before="20"/>
              <w:rPr>
                <w:rFonts w:cstheme="minorHAnsi"/>
                <w:sz w:val="24"/>
                <w:szCs w:val="24"/>
                <w:lang w:val="uk-UA"/>
              </w:rPr>
            </w:pPr>
            <w:r w:rsidRPr="00427CDC">
              <w:rPr>
                <w:rFonts w:cstheme="minorHAnsi"/>
                <w:sz w:val="24"/>
                <w:szCs w:val="24"/>
                <w:lang w:val="uk-UA"/>
              </w:rPr>
              <w:t>Закон № 570/2005 зб. про військову службу та про внесення змін до деяких законів зі змінами</w:t>
            </w:r>
          </w:p>
          <w:p w:rsidR="00E64F09" w:rsidRPr="0024603F" w:rsidRDefault="00E64F09" w:rsidP="00E64F09">
            <w:pPr>
              <w:widowControl w:val="0"/>
              <w:autoSpaceDN w:val="0"/>
              <w:adjustRightInd w:val="0"/>
              <w:spacing w:before="20" w:after="20"/>
              <w:rPr>
                <w:rFonts w:cstheme="minorHAnsi"/>
                <w:sz w:val="16"/>
                <w:szCs w:val="16"/>
                <w:lang w:val="uk-UA"/>
              </w:rPr>
            </w:pPr>
          </w:p>
          <w:p w:rsidR="00E64F09" w:rsidRPr="00427CDC" w:rsidRDefault="00E64F09" w:rsidP="00E64F09">
            <w:pPr>
              <w:widowControl w:val="0"/>
              <w:autoSpaceDN w:val="0"/>
              <w:adjustRightInd w:val="0"/>
              <w:spacing w:before="20" w:after="20"/>
              <w:rPr>
                <w:rFonts w:cstheme="minorHAnsi"/>
                <w:sz w:val="24"/>
                <w:szCs w:val="24"/>
                <w:lang w:val="uk-UA"/>
              </w:rPr>
            </w:pPr>
          </w:p>
        </w:tc>
      </w:tr>
      <w:tr w:rsidR="00FD5BFC" w:rsidTr="00080465">
        <w:trPr>
          <w:trHeight w:val="20"/>
        </w:trPr>
        <w:tc>
          <w:tcPr>
            <w:tcW w:w="3055" w:type="dxa"/>
          </w:tcPr>
          <w:p w:rsidR="00FD5BFC" w:rsidRPr="00427CDC" w:rsidRDefault="00427CDC" w:rsidP="00490396">
            <w:pPr>
              <w:rPr>
                <w:rFonts w:cstheme="minorHAnsi"/>
                <w:b/>
                <w:bCs/>
                <w:sz w:val="24"/>
                <w:szCs w:val="24"/>
                <w:lang w:val="uk-UA"/>
              </w:rPr>
            </w:pPr>
            <w:r w:rsidRPr="00427CDC">
              <w:rPr>
                <w:rFonts w:cstheme="minorHAnsi"/>
                <w:sz w:val="24"/>
                <w:szCs w:val="24"/>
                <w:lang w:val="uk-UA"/>
              </w:rPr>
              <w:lastRenderedPageBreak/>
              <w:t>Група зацікавлених осіб</w:t>
            </w:r>
            <w:r w:rsidR="000641AF" w:rsidRPr="00427CDC">
              <w:rPr>
                <w:rFonts w:cstheme="minorHAnsi"/>
                <w:sz w:val="24"/>
                <w:szCs w:val="24"/>
                <w:lang w:val="uk-UA"/>
              </w:rPr>
              <w:t xml:space="preserve">  </w:t>
            </w:r>
          </w:p>
        </w:tc>
        <w:tc>
          <w:tcPr>
            <w:tcW w:w="6017" w:type="dxa"/>
          </w:tcPr>
          <w:p w:rsidR="00427CDC" w:rsidRPr="00427CDC" w:rsidRDefault="00427CDC" w:rsidP="00427CDC">
            <w:pPr>
              <w:pStyle w:val="Odsekzoznamu"/>
              <w:widowControl w:val="0"/>
              <w:numPr>
                <w:ilvl w:val="0"/>
                <w:numId w:val="4"/>
              </w:numPr>
              <w:autoSpaceDN w:val="0"/>
              <w:adjustRightInd w:val="0"/>
              <w:spacing w:before="20" w:after="20" w:line="276" w:lineRule="auto"/>
              <w:contextualSpacing w:val="0"/>
              <w:rPr>
                <w:rFonts w:cstheme="minorHAnsi"/>
                <w:sz w:val="24"/>
                <w:szCs w:val="24"/>
                <w:lang w:val="uk-UA"/>
              </w:rPr>
            </w:pPr>
            <w:r w:rsidRPr="00427CDC">
              <w:rPr>
                <w:rFonts w:cstheme="minorHAnsi"/>
                <w:sz w:val="24"/>
                <w:szCs w:val="24"/>
                <w:lang w:val="uk-UA"/>
              </w:rPr>
              <w:t>Шукаючі роботи</w:t>
            </w:r>
          </w:p>
          <w:p w:rsidR="00427CDC" w:rsidRPr="00427CDC" w:rsidRDefault="00427CDC" w:rsidP="00427CDC">
            <w:pPr>
              <w:pStyle w:val="Odsekzoznamu"/>
              <w:widowControl w:val="0"/>
              <w:numPr>
                <w:ilvl w:val="0"/>
                <w:numId w:val="4"/>
              </w:numPr>
              <w:autoSpaceDN w:val="0"/>
              <w:adjustRightInd w:val="0"/>
              <w:spacing w:before="20" w:after="20" w:line="276" w:lineRule="auto"/>
              <w:contextualSpacing w:val="0"/>
              <w:rPr>
                <w:rFonts w:cstheme="minorHAnsi"/>
                <w:sz w:val="24"/>
                <w:szCs w:val="24"/>
                <w:lang w:val="uk-UA"/>
              </w:rPr>
            </w:pPr>
            <w:r w:rsidRPr="00427CDC">
              <w:rPr>
                <w:rFonts w:cstheme="minorHAnsi"/>
                <w:sz w:val="24"/>
                <w:szCs w:val="24"/>
                <w:lang w:val="uk-UA"/>
              </w:rPr>
              <w:t>Персонал оператора</w:t>
            </w:r>
          </w:p>
          <w:p w:rsidR="00427CDC" w:rsidRPr="00427CDC" w:rsidRDefault="00427CDC" w:rsidP="00427CDC">
            <w:pPr>
              <w:pStyle w:val="Odsekzoznamu"/>
              <w:widowControl w:val="0"/>
              <w:numPr>
                <w:ilvl w:val="0"/>
                <w:numId w:val="4"/>
              </w:numPr>
              <w:autoSpaceDN w:val="0"/>
              <w:adjustRightInd w:val="0"/>
              <w:spacing w:before="20" w:after="20" w:line="276" w:lineRule="auto"/>
              <w:contextualSpacing w:val="0"/>
              <w:rPr>
                <w:rFonts w:cstheme="minorHAnsi"/>
                <w:sz w:val="24"/>
                <w:szCs w:val="24"/>
                <w:lang w:val="uk-UA"/>
              </w:rPr>
            </w:pPr>
            <w:r w:rsidRPr="00427CDC">
              <w:rPr>
                <w:rFonts w:cstheme="minorHAnsi"/>
                <w:sz w:val="24"/>
                <w:szCs w:val="24"/>
                <w:lang w:val="uk-UA"/>
              </w:rPr>
              <w:t>Угоди про роботу, що виконуються поза неї</w:t>
            </w:r>
          </w:p>
          <w:p w:rsidR="00427CDC" w:rsidRPr="00427CDC" w:rsidRDefault="00427CDC" w:rsidP="00427CDC">
            <w:pPr>
              <w:pStyle w:val="Odsekzoznamu"/>
              <w:widowControl w:val="0"/>
              <w:numPr>
                <w:ilvl w:val="0"/>
                <w:numId w:val="4"/>
              </w:numPr>
              <w:autoSpaceDN w:val="0"/>
              <w:adjustRightInd w:val="0"/>
              <w:spacing w:before="20" w:after="20" w:line="276" w:lineRule="auto"/>
              <w:contextualSpacing w:val="0"/>
              <w:rPr>
                <w:rFonts w:cstheme="minorHAnsi"/>
                <w:sz w:val="24"/>
                <w:szCs w:val="24"/>
                <w:lang w:val="uk-UA"/>
              </w:rPr>
            </w:pPr>
            <w:r w:rsidRPr="00427CDC">
              <w:rPr>
                <w:rFonts w:cstheme="minorHAnsi"/>
                <w:sz w:val="24"/>
                <w:szCs w:val="24"/>
                <w:lang w:val="uk-UA"/>
              </w:rPr>
              <w:t xml:space="preserve">Члени сім'ї працівників - подружжя, залежні діти </w:t>
            </w:r>
          </w:p>
          <w:p w:rsidR="00427CDC" w:rsidRPr="00427CDC" w:rsidRDefault="00427CDC" w:rsidP="00760727">
            <w:pPr>
              <w:pStyle w:val="Odsekzoznamu"/>
              <w:widowControl w:val="0"/>
              <w:numPr>
                <w:ilvl w:val="0"/>
                <w:numId w:val="4"/>
              </w:numPr>
              <w:autoSpaceDN w:val="0"/>
              <w:adjustRightInd w:val="0"/>
              <w:spacing w:before="20" w:after="20" w:line="276" w:lineRule="auto"/>
              <w:contextualSpacing w:val="0"/>
              <w:rPr>
                <w:rFonts w:cstheme="minorHAnsi"/>
                <w:sz w:val="24"/>
                <w:szCs w:val="24"/>
                <w:lang w:val="uk-UA"/>
              </w:rPr>
            </w:pPr>
            <w:r w:rsidRPr="00427CDC">
              <w:rPr>
                <w:rFonts w:cstheme="minorHAnsi"/>
                <w:sz w:val="24"/>
                <w:szCs w:val="24"/>
                <w:lang w:val="uk-UA"/>
              </w:rPr>
              <w:t>Колишні працівники</w:t>
            </w:r>
          </w:p>
        </w:tc>
      </w:tr>
      <w:tr w:rsidR="00FD5BFC" w:rsidTr="00080465">
        <w:trPr>
          <w:trHeight w:val="20"/>
        </w:trPr>
        <w:tc>
          <w:tcPr>
            <w:tcW w:w="3055" w:type="dxa"/>
          </w:tcPr>
          <w:p w:rsidR="00FD5BFC" w:rsidRPr="00427CDC" w:rsidRDefault="00427CDC" w:rsidP="00490396">
            <w:pPr>
              <w:rPr>
                <w:rFonts w:cstheme="minorHAnsi"/>
                <w:b/>
                <w:bCs/>
                <w:sz w:val="24"/>
                <w:szCs w:val="24"/>
                <w:lang w:val="uk-UA"/>
              </w:rPr>
            </w:pPr>
            <w:r w:rsidRPr="00427CDC">
              <w:rPr>
                <w:rFonts w:cstheme="minorHAnsi"/>
                <w:sz w:val="24"/>
                <w:szCs w:val="24"/>
                <w:lang w:val="uk-UA"/>
              </w:rPr>
              <w:t>Список персональних даних (або обсяг)</w:t>
            </w:r>
          </w:p>
        </w:tc>
        <w:tc>
          <w:tcPr>
            <w:tcW w:w="6017" w:type="dxa"/>
          </w:tcPr>
          <w:p w:rsidR="00FD5BFC" w:rsidRPr="00427CDC" w:rsidRDefault="00760727" w:rsidP="00900790">
            <w:pPr>
              <w:autoSpaceDE w:val="0"/>
              <w:rPr>
                <w:rFonts w:cstheme="minorHAnsi"/>
                <w:sz w:val="24"/>
                <w:szCs w:val="24"/>
                <w:lang w:val="uk-UA"/>
              </w:rPr>
            </w:pPr>
            <w:r w:rsidRPr="00760727">
              <w:rPr>
                <w:rFonts w:cstheme="minorHAnsi"/>
                <w:sz w:val="24"/>
                <w:szCs w:val="24"/>
                <w:lang w:val="uk-UA"/>
              </w:rPr>
              <w:t xml:space="preserve">Ім'я, прізвище, дівоче прізвище, попереднє прізвище, </w:t>
            </w:r>
            <w:r>
              <w:rPr>
                <w:rFonts w:cstheme="minorHAnsi"/>
                <w:sz w:val="24"/>
                <w:szCs w:val="24"/>
                <w:lang w:val="uk-UA"/>
              </w:rPr>
              <w:t>титул</w:t>
            </w:r>
            <w:r w:rsidRPr="00760727">
              <w:rPr>
                <w:rFonts w:cstheme="minorHAnsi"/>
                <w:sz w:val="24"/>
                <w:szCs w:val="24"/>
                <w:lang w:val="uk-UA"/>
              </w:rPr>
              <w:t xml:space="preserve">, постійне/тимчасове місце проживання, дата народження, місце народження, національність, громадянство, стать, банківський рахунок фізичної особи, сімейний стан, освіта, стаж, номер </w:t>
            </w:r>
            <w:r>
              <w:rPr>
                <w:rFonts w:cstheme="minorHAnsi"/>
                <w:sz w:val="24"/>
                <w:szCs w:val="24"/>
                <w:lang w:val="uk-UA"/>
              </w:rPr>
              <w:t>паспорта</w:t>
            </w:r>
            <w:r w:rsidRPr="00760727">
              <w:rPr>
                <w:rFonts w:cstheme="minorHAnsi"/>
                <w:sz w:val="24"/>
                <w:szCs w:val="24"/>
                <w:lang w:val="uk-UA"/>
              </w:rPr>
              <w:t>, підпис , основна заробітна плата, особиста оцінка, посадова та функціональна класифікація, день початку трудової діяльності,</w:t>
            </w:r>
            <w:r w:rsidR="000641AF" w:rsidRPr="00427CDC">
              <w:rPr>
                <w:rFonts w:cstheme="minorHAnsi"/>
                <w:sz w:val="24"/>
                <w:szCs w:val="24"/>
                <w:lang w:val="uk-UA"/>
              </w:rPr>
              <w:t xml:space="preserve"> </w:t>
            </w:r>
            <w:r w:rsidRPr="00760727">
              <w:rPr>
                <w:rFonts w:cstheme="minorHAnsi"/>
                <w:sz w:val="24"/>
                <w:szCs w:val="24"/>
                <w:lang w:val="uk-UA"/>
              </w:rPr>
              <w:t>класифікація заробітної плати, місце роботи, адреса електронної пошти, номер телефону, дані для статистики, назва медичної страхової компанії, дані з договору накопичувального банку додаткової пенсії, дані заощаджувача</w:t>
            </w:r>
            <w:r>
              <w:rPr>
                <w:rFonts w:cstheme="minorHAnsi"/>
                <w:sz w:val="24"/>
                <w:szCs w:val="24"/>
                <w:lang w:val="uk-UA"/>
              </w:rPr>
              <w:t xml:space="preserve"> </w:t>
            </w:r>
            <w:r w:rsidRPr="00760727">
              <w:rPr>
                <w:rFonts w:cstheme="minorHAnsi"/>
                <w:sz w:val="24"/>
                <w:szCs w:val="24"/>
                <w:lang w:val="uk-UA"/>
              </w:rPr>
              <w:t>пенсі</w:t>
            </w:r>
            <w:r>
              <w:rPr>
                <w:rFonts w:cstheme="minorHAnsi"/>
                <w:sz w:val="24"/>
                <w:szCs w:val="24"/>
                <w:lang w:val="uk-UA"/>
              </w:rPr>
              <w:t>йно</w:t>
            </w:r>
            <w:r w:rsidRPr="00760727">
              <w:rPr>
                <w:rFonts w:cstheme="minorHAnsi"/>
                <w:sz w:val="24"/>
                <w:szCs w:val="24"/>
                <w:lang w:val="uk-UA"/>
              </w:rPr>
              <w:t>ї</w:t>
            </w:r>
            <w:r>
              <w:rPr>
                <w:rFonts w:cstheme="minorHAnsi"/>
                <w:sz w:val="24"/>
                <w:szCs w:val="24"/>
                <w:lang w:val="uk-UA"/>
              </w:rPr>
              <w:t xml:space="preserve"> </w:t>
            </w:r>
            <w:r w:rsidRPr="00760727">
              <w:rPr>
                <w:rFonts w:cstheme="minorHAnsi"/>
                <w:sz w:val="24"/>
                <w:szCs w:val="24"/>
                <w:lang w:val="uk-UA"/>
              </w:rPr>
              <w:t xml:space="preserve">компанії </w:t>
            </w:r>
            <w:r>
              <w:rPr>
                <w:rFonts w:cstheme="minorHAnsi"/>
                <w:sz w:val="24"/>
                <w:szCs w:val="24"/>
                <w:lang w:val="uk-UA"/>
              </w:rPr>
              <w:t>СДС</w:t>
            </w:r>
            <w:r w:rsidRPr="00760727">
              <w:rPr>
                <w:rFonts w:cstheme="minorHAnsi"/>
                <w:sz w:val="24"/>
                <w:szCs w:val="24"/>
                <w:lang w:val="uk-UA"/>
              </w:rPr>
              <w:t>, дані про відпрацьований час, суми, на які стягнено рішення судом або адміністративного органу, штрафи, а також компенсації, накладені на працівника за рішенням компетентних органів, що набуває чинності,</w:t>
            </w:r>
            <w:r w:rsidR="000641AF" w:rsidRPr="00427CDC">
              <w:rPr>
                <w:rFonts w:cstheme="minorHAnsi"/>
                <w:sz w:val="24"/>
                <w:szCs w:val="24"/>
                <w:lang w:val="uk-UA"/>
              </w:rPr>
              <w:t xml:space="preserve"> </w:t>
            </w:r>
            <w:r w:rsidR="00130590" w:rsidRPr="00130590">
              <w:rPr>
                <w:rFonts w:cstheme="minorHAnsi"/>
                <w:sz w:val="24"/>
                <w:szCs w:val="24"/>
                <w:lang w:val="uk-UA"/>
              </w:rPr>
              <w:t>дані про важливі особисті перешкоди на роботі,</w:t>
            </w:r>
            <w:r w:rsidR="00130590">
              <w:t xml:space="preserve"> </w:t>
            </w:r>
            <w:r w:rsidR="00130590" w:rsidRPr="00130590">
              <w:rPr>
                <w:rFonts w:cstheme="minorHAnsi"/>
                <w:sz w:val="24"/>
                <w:szCs w:val="24"/>
                <w:lang w:val="uk-UA"/>
              </w:rPr>
              <w:t>дані підтвердження працевлаштування, дані про ведення працівника в журналі обліку безробітних громадян,</w:t>
            </w:r>
            <w:r w:rsidR="00130590">
              <w:rPr>
                <w:rFonts w:cstheme="minorHAnsi"/>
                <w:sz w:val="24"/>
                <w:szCs w:val="24"/>
                <w:lang w:val="uk-UA"/>
              </w:rPr>
              <w:t xml:space="preserve"> </w:t>
            </w:r>
            <w:r w:rsidR="00130590" w:rsidRPr="00130590">
              <w:rPr>
                <w:rFonts w:cstheme="minorHAnsi"/>
                <w:sz w:val="24"/>
                <w:szCs w:val="24"/>
                <w:lang w:val="uk-UA"/>
              </w:rPr>
              <w:t xml:space="preserve">дані про використання відпусток по вагітності та пологах, дані про призначення пенсій, вид пенсії, річний загальний розмір виплаченої пенсії, дієздатність, дані </w:t>
            </w:r>
            <w:r w:rsidR="00900790">
              <w:rPr>
                <w:rFonts w:cstheme="minorHAnsi"/>
                <w:sz w:val="24"/>
                <w:szCs w:val="24"/>
                <w:lang w:val="uk-UA"/>
              </w:rPr>
              <w:t>доказу хорошо</w:t>
            </w:r>
            <w:r w:rsidR="00900790" w:rsidRPr="00760727">
              <w:rPr>
                <w:rFonts w:cstheme="minorHAnsi"/>
                <w:sz w:val="24"/>
                <w:szCs w:val="24"/>
                <w:lang w:val="uk-UA"/>
              </w:rPr>
              <w:t>ї</w:t>
            </w:r>
            <w:r w:rsidR="00900790">
              <w:rPr>
                <w:rFonts w:cstheme="minorHAnsi"/>
                <w:sz w:val="24"/>
                <w:szCs w:val="24"/>
                <w:lang w:val="uk-UA"/>
              </w:rPr>
              <w:t xml:space="preserve"> репутац</w:t>
            </w:r>
            <w:r w:rsidR="00900790" w:rsidRPr="00130590">
              <w:rPr>
                <w:rFonts w:cstheme="minorHAnsi"/>
                <w:sz w:val="24"/>
                <w:szCs w:val="24"/>
                <w:lang w:val="uk-UA"/>
              </w:rPr>
              <w:t>ії</w:t>
            </w:r>
            <w:r w:rsidR="00130590" w:rsidRPr="00130590">
              <w:rPr>
                <w:rFonts w:cstheme="minorHAnsi"/>
                <w:sz w:val="24"/>
                <w:szCs w:val="24"/>
                <w:lang w:val="uk-UA"/>
              </w:rPr>
              <w:t xml:space="preserve">, персональні дані, які обробляються за довідками, довідки про проходження </w:t>
            </w:r>
            <w:r w:rsidR="00130590" w:rsidRPr="00130590">
              <w:rPr>
                <w:rFonts w:cstheme="minorHAnsi"/>
                <w:sz w:val="24"/>
                <w:szCs w:val="24"/>
                <w:lang w:val="uk-UA"/>
              </w:rPr>
              <w:lastRenderedPageBreak/>
              <w:t xml:space="preserve">обстеження та виховна діяльність, дані в резюме - ім'я, прізвище, дівоче прізвище, попереднє прізвище, </w:t>
            </w:r>
            <w:r w:rsidR="00900790">
              <w:rPr>
                <w:rFonts w:cstheme="minorHAnsi"/>
                <w:sz w:val="24"/>
                <w:szCs w:val="24"/>
                <w:lang w:val="uk-UA"/>
              </w:rPr>
              <w:t>титул</w:t>
            </w:r>
            <w:r w:rsidR="00130590" w:rsidRPr="00130590">
              <w:rPr>
                <w:rFonts w:cstheme="minorHAnsi"/>
                <w:sz w:val="24"/>
                <w:szCs w:val="24"/>
                <w:lang w:val="uk-UA"/>
              </w:rPr>
              <w:t>, місце проживання, дата народження, сімейний стан, відвідування школи членів сім'ї, медичні огляди, ксерокопії офіційних документів</w:t>
            </w:r>
          </w:p>
        </w:tc>
      </w:tr>
    </w:tbl>
    <w:p w:rsidR="00FD5BFC" w:rsidRDefault="00FD5BFC" w:rsidP="000641AF">
      <w:pPr>
        <w:spacing w:after="0" w:line="240" w:lineRule="auto"/>
        <w:rPr>
          <w:rFonts w:cstheme="minorHAnsi"/>
          <w:sz w:val="24"/>
          <w:szCs w:val="24"/>
        </w:rPr>
      </w:pPr>
    </w:p>
    <w:p w:rsidR="00FD5BFC" w:rsidRDefault="00FD5BFC" w:rsidP="000641AF">
      <w:pPr>
        <w:spacing w:after="0" w:line="240" w:lineRule="auto"/>
        <w:rPr>
          <w:rFonts w:cstheme="minorHAnsi"/>
          <w:sz w:val="24"/>
          <w:szCs w:val="24"/>
        </w:rPr>
      </w:pPr>
    </w:p>
    <w:tbl>
      <w:tblPr>
        <w:tblStyle w:val="Mriekatabuky"/>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64"/>
      </w:tblGrid>
      <w:tr w:rsidR="00FD5BFC" w:rsidTr="006532A0">
        <w:tc>
          <w:tcPr>
            <w:tcW w:w="9288" w:type="dxa"/>
            <w:gridSpan w:val="2"/>
            <w:shd w:val="clear" w:color="auto" w:fill="DAEEF3" w:themeFill="accent5" w:themeFillTint="33"/>
          </w:tcPr>
          <w:p w:rsidR="00FD5BFC" w:rsidRPr="00900790" w:rsidRDefault="000641AF" w:rsidP="00900790">
            <w:pPr>
              <w:rPr>
                <w:rFonts w:cstheme="minorHAnsi"/>
                <w:b/>
                <w:sz w:val="24"/>
                <w:szCs w:val="24"/>
                <w:lang w:val="ru-RU"/>
              </w:rPr>
            </w:pPr>
            <w:r>
              <w:rPr>
                <w:rFonts w:cstheme="minorHAnsi"/>
                <w:b/>
                <w:sz w:val="24"/>
                <w:szCs w:val="24"/>
              </w:rPr>
              <w:t xml:space="preserve">IV. </w:t>
            </w:r>
            <w:r w:rsidR="00900790">
              <w:rPr>
                <w:rFonts w:cstheme="minorHAnsi"/>
                <w:b/>
                <w:sz w:val="24"/>
                <w:szCs w:val="24"/>
                <w:lang w:val="ru-RU"/>
              </w:rPr>
              <w:t xml:space="preserve">ЗАБЕЗПЕЧЕННЯ </w:t>
            </w:r>
            <w:r w:rsidR="00900790" w:rsidRPr="00080465">
              <w:rPr>
                <w:rFonts w:cstheme="minorHAnsi"/>
                <w:b/>
                <w:sz w:val="24"/>
                <w:szCs w:val="24"/>
                <w:lang w:val="uk-UA"/>
              </w:rPr>
              <w:t>ПЕРСОНАЛЬНИХ ДАНИХ</w:t>
            </w:r>
          </w:p>
        </w:tc>
      </w:tr>
      <w:tr w:rsidR="00FD5BFC" w:rsidTr="006532A0">
        <w:tc>
          <w:tcPr>
            <w:tcW w:w="4624" w:type="dxa"/>
            <w:shd w:val="clear" w:color="auto" w:fill="D9D9D9" w:themeFill="background1" w:themeFillShade="D9"/>
          </w:tcPr>
          <w:p w:rsidR="00FD5BFC" w:rsidRPr="00900790" w:rsidRDefault="00900790" w:rsidP="00CD57BA">
            <w:pPr>
              <w:rPr>
                <w:rFonts w:cstheme="minorHAnsi"/>
                <w:bCs/>
                <w:sz w:val="24"/>
                <w:szCs w:val="24"/>
              </w:rPr>
            </w:pPr>
            <w:r w:rsidRPr="00900790">
              <w:rPr>
                <w:rFonts w:cstheme="minorHAnsi"/>
                <w:sz w:val="24"/>
                <w:szCs w:val="24"/>
                <w:lang w:val="ru-RU"/>
              </w:rPr>
              <w:t>ТРЕТ</w:t>
            </w:r>
            <w:r w:rsidRPr="00900790">
              <w:rPr>
                <w:rFonts w:cstheme="minorHAnsi"/>
                <w:sz w:val="24"/>
                <w:szCs w:val="24"/>
                <w:lang w:val="uk-UA"/>
              </w:rPr>
              <w:t>І</w:t>
            </w:r>
            <w:r w:rsidRPr="00900790">
              <w:rPr>
                <w:rFonts w:cstheme="minorHAnsi"/>
                <w:sz w:val="24"/>
                <w:szCs w:val="24"/>
                <w:lang w:val="ru-RU"/>
              </w:rPr>
              <w:t>Х ОС</w:t>
            </w:r>
            <w:r w:rsidRPr="00900790">
              <w:rPr>
                <w:rFonts w:cstheme="minorHAnsi"/>
                <w:sz w:val="24"/>
                <w:szCs w:val="24"/>
                <w:lang w:val="uk-UA"/>
              </w:rPr>
              <w:t>І</w:t>
            </w:r>
            <w:r w:rsidRPr="00900790">
              <w:rPr>
                <w:rFonts w:cstheme="minorHAnsi"/>
                <w:sz w:val="24"/>
                <w:szCs w:val="24"/>
                <w:lang w:val="ru-RU"/>
              </w:rPr>
              <w:t>Б</w:t>
            </w:r>
            <w:r w:rsidR="000641AF" w:rsidRPr="00900790">
              <w:rPr>
                <w:rFonts w:cstheme="minorHAnsi"/>
                <w:sz w:val="24"/>
                <w:szCs w:val="24"/>
              </w:rPr>
              <w:t xml:space="preserve"> </w:t>
            </w:r>
          </w:p>
        </w:tc>
        <w:tc>
          <w:tcPr>
            <w:tcW w:w="4664" w:type="dxa"/>
            <w:shd w:val="clear" w:color="auto" w:fill="D9D9D9" w:themeFill="background1" w:themeFillShade="D9"/>
          </w:tcPr>
          <w:p w:rsidR="00FD5BFC" w:rsidRPr="00D4662C" w:rsidRDefault="00900790" w:rsidP="00490396">
            <w:pPr>
              <w:rPr>
                <w:rFonts w:cstheme="minorHAnsi"/>
                <w:sz w:val="24"/>
                <w:szCs w:val="24"/>
                <w:lang w:val="uk-UA"/>
              </w:rPr>
            </w:pPr>
            <w:r w:rsidRPr="00D4662C">
              <w:rPr>
                <w:rFonts w:cstheme="minorHAnsi"/>
                <w:sz w:val="24"/>
                <w:szCs w:val="24"/>
                <w:lang w:val="uk-UA"/>
              </w:rPr>
              <w:t>Правова основа</w:t>
            </w:r>
          </w:p>
        </w:tc>
      </w:tr>
      <w:tr w:rsidR="00FD5BFC" w:rsidTr="006532A0">
        <w:tc>
          <w:tcPr>
            <w:tcW w:w="4624" w:type="dxa"/>
          </w:tcPr>
          <w:p w:rsidR="00FD5BFC" w:rsidRPr="00D64DD6" w:rsidRDefault="00D64DD6" w:rsidP="00490396">
            <w:pPr>
              <w:rPr>
                <w:rFonts w:cstheme="minorHAnsi"/>
                <w:sz w:val="24"/>
                <w:szCs w:val="24"/>
                <w:lang w:val="ru-RU"/>
              </w:rPr>
            </w:pPr>
            <w:r>
              <w:rPr>
                <w:rFonts w:cstheme="minorHAnsi"/>
                <w:sz w:val="24"/>
                <w:szCs w:val="24"/>
                <w:lang w:val="ru-RU"/>
              </w:rPr>
              <w:t>Суд,</w:t>
            </w:r>
            <w:r w:rsidR="00B8320F">
              <w:rPr>
                <w:rFonts w:cstheme="minorHAnsi"/>
                <w:sz w:val="24"/>
                <w:szCs w:val="24"/>
                <w:lang w:val="ru-RU"/>
              </w:rPr>
              <w:t xml:space="preserve"> правоохоронн</w:t>
            </w:r>
            <w:r w:rsidR="00B8320F" w:rsidRPr="00317A1D">
              <w:rPr>
                <w:rFonts w:cstheme="minorHAnsi"/>
                <w:noProof/>
                <w:sz w:val="24"/>
                <w:szCs w:val="24"/>
                <w:lang w:val="uk-UA"/>
              </w:rPr>
              <w:t>і</w:t>
            </w:r>
            <w:r>
              <w:rPr>
                <w:rFonts w:cstheme="minorHAnsi"/>
                <w:sz w:val="24"/>
                <w:szCs w:val="24"/>
                <w:lang w:val="ru-RU"/>
              </w:rPr>
              <w:t xml:space="preserve"> органи </w:t>
            </w:r>
          </w:p>
        </w:tc>
        <w:tc>
          <w:tcPr>
            <w:tcW w:w="4664" w:type="dxa"/>
          </w:tcPr>
          <w:p w:rsidR="00FD5BFC" w:rsidRPr="00EA0012" w:rsidRDefault="009034BC" w:rsidP="00E21551">
            <w:pPr>
              <w:rPr>
                <w:rFonts w:cstheme="minorHAnsi"/>
                <w:sz w:val="24"/>
                <w:szCs w:val="24"/>
                <w:lang w:val="uk-UA"/>
              </w:rPr>
            </w:pPr>
            <w:r w:rsidRPr="00EA0012">
              <w:rPr>
                <w:rFonts w:cstheme="minorHAnsi"/>
                <w:sz w:val="24"/>
                <w:szCs w:val="24"/>
                <w:lang w:val="uk-UA"/>
              </w:rPr>
              <w:t xml:space="preserve">Закон № </w:t>
            </w:r>
            <w:r w:rsidR="000641AF" w:rsidRPr="00EA0012">
              <w:rPr>
                <w:rFonts w:cstheme="minorHAnsi"/>
                <w:sz w:val="24"/>
                <w:szCs w:val="24"/>
                <w:lang w:val="uk-UA"/>
              </w:rPr>
              <w:t xml:space="preserve">160/2015 </w:t>
            </w:r>
            <w:r w:rsidRPr="00EA0012">
              <w:rPr>
                <w:rFonts w:cstheme="minorHAnsi"/>
                <w:sz w:val="24"/>
                <w:szCs w:val="24"/>
                <w:lang w:val="uk-UA"/>
              </w:rPr>
              <w:t>зб</w:t>
            </w:r>
            <w:r w:rsidR="000641AF" w:rsidRPr="00EA0012">
              <w:rPr>
                <w:rFonts w:cstheme="minorHAnsi"/>
                <w:sz w:val="24"/>
                <w:szCs w:val="24"/>
                <w:lang w:val="uk-UA"/>
              </w:rPr>
              <w:t xml:space="preserve">. </w:t>
            </w:r>
            <w:r w:rsidRPr="00EA0012">
              <w:rPr>
                <w:rFonts w:cstheme="minorHAnsi"/>
                <w:sz w:val="24"/>
                <w:szCs w:val="24"/>
                <w:lang w:val="uk-UA"/>
              </w:rPr>
              <w:t>право цивiьних спорiв</w:t>
            </w:r>
            <w:r w:rsidR="000641AF" w:rsidRPr="00EA0012">
              <w:rPr>
                <w:rFonts w:cstheme="minorHAnsi"/>
                <w:sz w:val="24"/>
                <w:szCs w:val="24"/>
                <w:lang w:val="uk-UA"/>
              </w:rPr>
              <w:t xml:space="preserve">  </w:t>
            </w:r>
            <w:r w:rsidRPr="00EA0012">
              <w:rPr>
                <w:rFonts w:cstheme="minorHAnsi"/>
                <w:sz w:val="24"/>
                <w:szCs w:val="24"/>
                <w:lang w:val="uk-UA"/>
              </w:rPr>
              <w:t xml:space="preserve">Закон № </w:t>
            </w:r>
            <w:r w:rsidR="000641AF" w:rsidRPr="00EA0012">
              <w:rPr>
                <w:rFonts w:cstheme="minorHAnsi"/>
                <w:sz w:val="24"/>
                <w:szCs w:val="24"/>
                <w:lang w:val="uk-UA"/>
              </w:rPr>
              <w:t xml:space="preserve">444/2015 </w:t>
            </w:r>
            <w:r w:rsidRPr="00EA0012">
              <w:rPr>
                <w:rFonts w:cstheme="minorHAnsi"/>
                <w:sz w:val="24"/>
                <w:szCs w:val="24"/>
                <w:lang w:val="uk-UA"/>
              </w:rPr>
              <w:t>зб</w:t>
            </w:r>
            <w:r w:rsidR="000641AF" w:rsidRPr="00EA0012">
              <w:rPr>
                <w:rFonts w:cstheme="minorHAnsi"/>
                <w:sz w:val="24"/>
                <w:szCs w:val="24"/>
                <w:lang w:val="uk-UA"/>
              </w:rPr>
              <w:t>.</w:t>
            </w:r>
            <w:r w:rsidR="00270A93">
              <w:rPr>
                <w:rFonts w:cstheme="minorHAnsi"/>
                <w:sz w:val="24"/>
                <w:szCs w:val="24"/>
              </w:rPr>
              <w:t xml:space="preserve">, </w:t>
            </w:r>
            <w:r w:rsidR="00270A93" w:rsidRPr="00EF031A">
              <w:rPr>
                <w:rFonts w:cstheme="minorHAnsi"/>
                <w:sz w:val="24"/>
                <w:szCs w:val="24"/>
                <w:lang w:val="uk-UA"/>
              </w:rPr>
              <w:t>який м</w:t>
            </w:r>
            <w:r w:rsidR="00270A93">
              <w:rPr>
                <w:rFonts w:cstheme="minorHAnsi"/>
                <w:sz w:val="24"/>
                <w:szCs w:val="24"/>
              </w:rPr>
              <w:t>i</w:t>
            </w:r>
            <w:r w:rsidR="00270A93" w:rsidRPr="00EF031A">
              <w:rPr>
                <w:rFonts w:cstheme="minorHAnsi"/>
                <w:sz w:val="24"/>
                <w:szCs w:val="24"/>
                <w:lang w:val="uk-UA"/>
              </w:rPr>
              <w:t xml:space="preserve">нить </w:t>
            </w:r>
            <w:r w:rsidR="00270A93">
              <w:rPr>
                <w:rFonts w:cstheme="minorHAnsi"/>
                <w:sz w:val="24"/>
                <w:szCs w:val="24"/>
              </w:rPr>
              <w:t>i</w:t>
            </w:r>
            <w:r w:rsidR="00270A93" w:rsidRPr="00EF031A">
              <w:rPr>
                <w:rFonts w:cstheme="minorHAnsi"/>
                <w:sz w:val="24"/>
                <w:szCs w:val="24"/>
                <w:lang w:val="uk-UA"/>
              </w:rPr>
              <w:t xml:space="preserve"> доповню</w:t>
            </w:r>
            <w:r w:rsidR="00270A93" w:rsidRPr="00270A93">
              <w:rPr>
                <w:rFonts w:cstheme="minorHAnsi"/>
                <w:sz w:val="24"/>
                <w:szCs w:val="24"/>
                <w:lang w:val="uk-UA"/>
              </w:rPr>
              <w:t>є</w:t>
            </w:r>
            <w:r w:rsidR="000641AF" w:rsidRPr="00EA0012">
              <w:rPr>
                <w:rFonts w:cstheme="minorHAnsi"/>
                <w:sz w:val="24"/>
                <w:szCs w:val="24"/>
                <w:lang w:val="uk-UA"/>
              </w:rPr>
              <w:t xml:space="preserve"> </w:t>
            </w:r>
            <w:r w:rsidR="00CA136E">
              <w:rPr>
                <w:rFonts w:cstheme="minorHAnsi"/>
                <w:sz w:val="24"/>
                <w:szCs w:val="24"/>
                <w:lang w:val="uk-UA"/>
              </w:rPr>
              <w:t>з</w:t>
            </w:r>
            <w:r w:rsidRPr="00EA0012">
              <w:rPr>
                <w:rFonts w:cstheme="minorHAnsi"/>
                <w:sz w:val="24"/>
                <w:szCs w:val="24"/>
                <w:lang w:val="uk-UA"/>
              </w:rPr>
              <w:t xml:space="preserve">акон № </w:t>
            </w:r>
            <w:r w:rsidR="000641AF" w:rsidRPr="00EA0012">
              <w:rPr>
                <w:rFonts w:cstheme="minorHAnsi"/>
                <w:sz w:val="24"/>
                <w:szCs w:val="24"/>
                <w:lang w:val="uk-UA"/>
              </w:rPr>
              <w:t xml:space="preserve">300/2005 </w:t>
            </w:r>
            <w:r w:rsidRPr="00EA0012">
              <w:rPr>
                <w:rFonts w:cstheme="minorHAnsi"/>
                <w:sz w:val="24"/>
                <w:szCs w:val="24"/>
                <w:lang w:val="uk-UA"/>
              </w:rPr>
              <w:t>зб</w:t>
            </w:r>
            <w:r w:rsidR="000641AF" w:rsidRPr="00EA0012">
              <w:rPr>
                <w:rFonts w:cstheme="minorHAnsi"/>
                <w:sz w:val="24"/>
                <w:szCs w:val="24"/>
                <w:lang w:val="uk-UA"/>
              </w:rPr>
              <w:t xml:space="preserve">. </w:t>
            </w:r>
            <w:r w:rsidR="00EA0012" w:rsidRPr="00EA0012">
              <w:rPr>
                <w:rFonts w:cstheme="minorHAnsi"/>
                <w:sz w:val="24"/>
                <w:szCs w:val="24"/>
                <w:lang w:val="uk-UA"/>
              </w:rPr>
              <w:t>Кримінальний кодекс із змінами та доповненнями до деяких законів</w:t>
            </w:r>
          </w:p>
        </w:tc>
      </w:tr>
      <w:tr w:rsidR="00FD5BFC" w:rsidTr="006532A0">
        <w:tc>
          <w:tcPr>
            <w:tcW w:w="4624" w:type="dxa"/>
          </w:tcPr>
          <w:p w:rsidR="00FD5BFC" w:rsidRPr="00D64DD6" w:rsidRDefault="00D64DD6" w:rsidP="00490396">
            <w:pPr>
              <w:rPr>
                <w:rFonts w:cstheme="minorHAnsi"/>
                <w:sz w:val="24"/>
                <w:szCs w:val="24"/>
                <w:lang w:val="ru-RU"/>
              </w:rPr>
            </w:pPr>
            <w:r>
              <w:rPr>
                <w:rFonts w:cstheme="minorHAnsi"/>
                <w:sz w:val="24"/>
                <w:szCs w:val="24"/>
                <w:lang w:val="ru-RU"/>
              </w:rPr>
              <w:t>Податкова</w:t>
            </w:r>
          </w:p>
        </w:tc>
        <w:tc>
          <w:tcPr>
            <w:tcW w:w="4664" w:type="dxa"/>
          </w:tcPr>
          <w:p w:rsidR="00FD5BFC" w:rsidRPr="00EA0012" w:rsidRDefault="009034BC" w:rsidP="00EA0012">
            <w:pPr>
              <w:rPr>
                <w:rFonts w:cstheme="minorHAnsi"/>
                <w:sz w:val="24"/>
                <w:szCs w:val="24"/>
                <w:lang w:val="uk-UA"/>
              </w:rPr>
            </w:pPr>
            <w:r w:rsidRPr="00EA0012">
              <w:rPr>
                <w:rFonts w:cstheme="minorHAnsi"/>
                <w:sz w:val="24"/>
                <w:szCs w:val="24"/>
                <w:lang w:val="uk-UA"/>
              </w:rPr>
              <w:t xml:space="preserve">Закон № </w:t>
            </w:r>
            <w:r w:rsidR="000641AF" w:rsidRPr="00EA0012">
              <w:rPr>
                <w:rFonts w:cstheme="minorHAnsi"/>
                <w:sz w:val="24"/>
                <w:szCs w:val="24"/>
                <w:lang w:val="uk-UA"/>
              </w:rPr>
              <w:t xml:space="preserve">595/2003 </w:t>
            </w:r>
            <w:r w:rsidRPr="00EA0012">
              <w:rPr>
                <w:rFonts w:cstheme="minorHAnsi"/>
                <w:sz w:val="24"/>
                <w:szCs w:val="24"/>
                <w:lang w:val="uk-UA"/>
              </w:rPr>
              <w:t>зб</w:t>
            </w:r>
            <w:r w:rsidR="00EA0012" w:rsidRPr="00EA0012">
              <w:rPr>
                <w:rFonts w:cstheme="minorHAnsi"/>
                <w:sz w:val="24"/>
                <w:szCs w:val="24"/>
                <w:lang w:val="uk-UA"/>
              </w:rPr>
              <w:t xml:space="preserve">. про податок на прибуток </w:t>
            </w:r>
            <w:r w:rsidR="000641AF" w:rsidRPr="00EA0012">
              <w:rPr>
                <w:rFonts w:cstheme="minorHAnsi"/>
                <w:sz w:val="24"/>
                <w:szCs w:val="24"/>
                <w:lang w:val="uk-UA"/>
              </w:rPr>
              <w:t xml:space="preserve">, </w:t>
            </w:r>
            <w:r w:rsidRPr="00EA0012">
              <w:rPr>
                <w:rFonts w:cstheme="minorHAnsi"/>
                <w:sz w:val="24"/>
                <w:szCs w:val="24"/>
                <w:lang w:val="uk-UA"/>
              </w:rPr>
              <w:t xml:space="preserve">Закон № </w:t>
            </w:r>
            <w:r w:rsidR="000641AF" w:rsidRPr="00EA0012">
              <w:rPr>
                <w:rFonts w:cstheme="minorHAnsi"/>
                <w:sz w:val="24"/>
                <w:szCs w:val="24"/>
                <w:lang w:val="uk-UA"/>
              </w:rPr>
              <w:t xml:space="preserve">563/2009 </w:t>
            </w:r>
            <w:r w:rsidRPr="00EA0012">
              <w:rPr>
                <w:rFonts w:cstheme="minorHAnsi"/>
                <w:sz w:val="24"/>
                <w:szCs w:val="24"/>
                <w:lang w:val="uk-UA"/>
              </w:rPr>
              <w:t>зб</w:t>
            </w:r>
            <w:r w:rsidR="000641AF" w:rsidRPr="00EA0012">
              <w:rPr>
                <w:rFonts w:cstheme="minorHAnsi"/>
                <w:sz w:val="24"/>
                <w:szCs w:val="24"/>
                <w:lang w:val="uk-UA"/>
              </w:rPr>
              <w:t xml:space="preserve">. </w:t>
            </w:r>
            <w:r w:rsidR="00EA0012" w:rsidRPr="00EA0012">
              <w:rPr>
                <w:rFonts w:cstheme="minorHAnsi"/>
                <w:sz w:val="24"/>
                <w:szCs w:val="24"/>
                <w:lang w:val="uk-UA"/>
              </w:rPr>
              <w:t>про податкове управлення</w:t>
            </w:r>
            <w:r w:rsidR="000641AF" w:rsidRPr="00EA0012">
              <w:rPr>
                <w:rFonts w:cstheme="minorHAnsi"/>
                <w:sz w:val="24"/>
                <w:szCs w:val="24"/>
                <w:lang w:val="uk-UA"/>
              </w:rPr>
              <w:t xml:space="preserve"> (</w:t>
            </w:r>
            <w:r w:rsidR="00EA0012" w:rsidRPr="00EA0012">
              <w:rPr>
                <w:rFonts w:cstheme="minorHAnsi"/>
                <w:sz w:val="24"/>
                <w:szCs w:val="24"/>
                <w:lang w:val="uk-UA"/>
              </w:rPr>
              <w:t>податковий код</w:t>
            </w:r>
            <w:r w:rsidR="000641AF" w:rsidRPr="00EA0012">
              <w:rPr>
                <w:rFonts w:cstheme="minorHAnsi"/>
                <w:sz w:val="24"/>
                <w:szCs w:val="24"/>
                <w:lang w:val="uk-UA"/>
              </w:rPr>
              <w:t xml:space="preserve">) </w:t>
            </w:r>
            <w:r w:rsidR="007C155E" w:rsidRPr="00427CDC">
              <w:rPr>
                <w:rFonts w:cstheme="minorHAnsi"/>
                <w:sz w:val="24"/>
                <w:szCs w:val="24"/>
                <w:lang w:val="uk-UA"/>
              </w:rPr>
              <w:t>та про внесення змін до деяких законів зі змінами</w:t>
            </w:r>
          </w:p>
        </w:tc>
      </w:tr>
      <w:tr w:rsidR="00FD5BFC" w:rsidTr="006532A0">
        <w:tc>
          <w:tcPr>
            <w:tcW w:w="4624" w:type="dxa"/>
          </w:tcPr>
          <w:p w:rsidR="00FD5BFC" w:rsidRPr="000421B8" w:rsidRDefault="000421B8" w:rsidP="00490396">
            <w:pPr>
              <w:rPr>
                <w:rFonts w:cstheme="minorHAnsi"/>
                <w:sz w:val="24"/>
                <w:szCs w:val="24"/>
              </w:rPr>
            </w:pPr>
            <w:r w:rsidRPr="000421B8">
              <w:rPr>
                <w:rFonts w:cstheme="minorHAnsi"/>
                <w:sz w:val="24"/>
                <w:szCs w:val="24"/>
                <w:lang w:val="ru-RU"/>
              </w:rPr>
              <w:t>Компанія соціального страхування</w:t>
            </w:r>
          </w:p>
        </w:tc>
        <w:tc>
          <w:tcPr>
            <w:tcW w:w="4664" w:type="dxa"/>
          </w:tcPr>
          <w:p w:rsidR="00FD5BFC" w:rsidRPr="007C155E" w:rsidRDefault="009034BC" w:rsidP="00270A93">
            <w:pPr>
              <w:rPr>
                <w:rFonts w:cstheme="minorHAnsi"/>
                <w:sz w:val="24"/>
                <w:szCs w:val="24"/>
                <w:lang w:val="uk-UA"/>
              </w:rPr>
            </w:pPr>
            <w:r w:rsidRPr="007C155E">
              <w:rPr>
                <w:rFonts w:cstheme="minorHAnsi"/>
                <w:sz w:val="24"/>
                <w:szCs w:val="24"/>
                <w:lang w:val="uk-UA"/>
              </w:rPr>
              <w:t xml:space="preserve">Закон № </w:t>
            </w:r>
            <w:r w:rsidR="000641AF" w:rsidRPr="007C155E">
              <w:rPr>
                <w:rFonts w:cstheme="minorHAnsi"/>
                <w:sz w:val="24"/>
                <w:szCs w:val="24"/>
                <w:lang w:val="uk-UA"/>
              </w:rPr>
              <w:t xml:space="preserve">461/2003 </w:t>
            </w:r>
            <w:r w:rsidRPr="007C155E">
              <w:rPr>
                <w:rFonts w:cstheme="minorHAnsi"/>
                <w:sz w:val="24"/>
                <w:szCs w:val="24"/>
                <w:lang w:val="uk-UA"/>
              </w:rPr>
              <w:t>зб</w:t>
            </w:r>
            <w:r w:rsidR="000641AF" w:rsidRPr="007C155E">
              <w:rPr>
                <w:rFonts w:cstheme="minorHAnsi"/>
                <w:sz w:val="24"/>
                <w:szCs w:val="24"/>
                <w:lang w:val="uk-UA"/>
              </w:rPr>
              <w:t xml:space="preserve">. </w:t>
            </w:r>
            <w:r w:rsidR="00270A93" w:rsidRPr="007C155E">
              <w:rPr>
                <w:rFonts w:cstheme="minorHAnsi"/>
                <w:sz w:val="24"/>
                <w:szCs w:val="24"/>
                <w:lang w:val="uk-UA"/>
              </w:rPr>
              <w:t>про</w:t>
            </w:r>
            <w:r w:rsidR="00EA0012" w:rsidRPr="007C155E">
              <w:rPr>
                <w:rFonts w:cstheme="minorHAnsi"/>
                <w:sz w:val="24"/>
                <w:szCs w:val="24"/>
                <w:lang w:val="uk-UA"/>
              </w:rPr>
              <w:t xml:space="preserve"> соцiальне страхування</w:t>
            </w:r>
            <w:r w:rsidR="000641AF" w:rsidRPr="007C155E">
              <w:rPr>
                <w:rFonts w:cstheme="minorHAnsi"/>
                <w:sz w:val="24"/>
                <w:szCs w:val="24"/>
                <w:lang w:val="uk-UA"/>
              </w:rPr>
              <w:t xml:space="preserve"> </w:t>
            </w:r>
            <w:r w:rsidR="00CA136E" w:rsidRPr="007C155E">
              <w:rPr>
                <w:rFonts w:cstheme="minorHAnsi"/>
                <w:sz w:val="24"/>
                <w:szCs w:val="24"/>
                <w:lang w:val="uk-UA"/>
              </w:rPr>
              <w:t xml:space="preserve">із змінами </w:t>
            </w:r>
            <w:r w:rsidR="00270A93" w:rsidRPr="007C155E">
              <w:rPr>
                <w:rFonts w:cstheme="minorHAnsi"/>
                <w:sz w:val="24"/>
                <w:szCs w:val="24"/>
                <w:lang w:val="uk-UA"/>
              </w:rPr>
              <w:t xml:space="preserve">та доповненнями до деяких законів </w:t>
            </w:r>
            <w:r w:rsidRPr="007C155E">
              <w:rPr>
                <w:rFonts w:cstheme="minorHAnsi"/>
                <w:sz w:val="24"/>
                <w:szCs w:val="24"/>
                <w:lang w:val="uk-UA"/>
              </w:rPr>
              <w:t xml:space="preserve">закон № </w:t>
            </w:r>
            <w:r w:rsidR="000641AF" w:rsidRPr="007C155E">
              <w:rPr>
                <w:rFonts w:cstheme="minorHAnsi"/>
                <w:sz w:val="24"/>
                <w:szCs w:val="24"/>
                <w:lang w:val="uk-UA"/>
              </w:rPr>
              <w:t xml:space="preserve">43/2004 </w:t>
            </w:r>
            <w:r w:rsidRPr="007C155E">
              <w:rPr>
                <w:rFonts w:cstheme="minorHAnsi"/>
                <w:sz w:val="24"/>
                <w:szCs w:val="24"/>
                <w:lang w:val="uk-UA"/>
              </w:rPr>
              <w:t>зб</w:t>
            </w:r>
            <w:r w:rsidR="00CA136E" w:rsidRPr="007C155E">
              <w:rPr>
                <w:rFonts w:cstheme="minorHAnsi"/>
                <w:sz w:val="24"/>
                <w:szCs w:val="24"/>
                <w:lang w:val="uk-UA"/>
              </w:rPr>
              <w:t xml:space="preserve">. про пенсійні накопичення </w:t>
            </w:r>
            <w:r w:rsidR="007C155E" w:rsidRPr="007C155E">
              <w:rPr>
                <w:rFonts w:cstheme="minorHAnsi"/>
                <w:sz w:val="24"/>
                <w:szCs w:val="24"/>
                <w:lang w:val="uk-UA"/>
              </w:rPr>
              <w:t>та про внесення змін до деяких законів зі змінами</w:t>
            </w:r>
          </w:p>
        </w:tc>
      </w:tr>
      <w:tr w:rsidR="00FD5BFC" w:rsidTr="006532A0">
        <w:tc>
          <w:tcPr>
            <w:tcW w:w="4624" w:type="dxa"/>
          </w:tcPr>
          <w:p w:rsidR="00FD5BFC" w:rsidRPr="006F69C7" w:rsidRDefault="000421B8" w:rsidP="000421B8">
            <w:pPr>
              <w:rPr>
                <w:rFonts w:cstheme="minorHAnsi"/>
                <w:sz w:val="24"/>
                <w:szCs w:val="24"/>
                <w:lang w:val="uk-UA"/>
              </w:rPr>
            </w:pPr>
            <w:r w:rsidRPr="006F69C7">
              <w:rPr>
                <w:rFonts w:cstheme="minorHAnsi"/>
                <w:sz w:val="24"/>
                <w:szCs w:val="24"/>
                <w:lang w:val="uk-UA"/>
              </w:rPr>
              <w:t>Компанія медичнохо</w:t>
            </w:r>
            <w:r w:rsidR="00B8320F" w:rsidRPr="006F69C7">
              <w:rPr>
                <w:rFonts w:cstheme="minorHAnsi"/>
                <w:noProof/>
                <w:sz w:val="24"/>
                <w:szCs w:val="24"/>
                <w:lang w:val="uk-UA"/>
              </w:rPr>
              <w:t xml:space="preserve"> страхування</w:t>
            </w:r>
          </w:p>
        </w:tc>
        <w:tc>
          <w:tcPr>
            <w:tcW w:w="4664" w:type="dxa"/>
          </w:tcPr>
          <w:p w:rsidR="00FD5BFC" w:rsidRPr="007C155E" w:rsidRDefault="009034BC" w:rsidP="00270A93">
            <w:pPr>
              <w:rPr>
                <w:rFonts w:cstheme="minorHAnsi"/>
                <w:sz w:val="24"/>
                <w:szCs w:val="24"/>
                <w:lang w:val="uk-UA"/>
              </w:rPr>
            </w:pPr>
            <w:r w:rsidRPr="007C155E">
              <w:rPr>
                <w:rFonts w:cstheme="minorHAnsi"/>
                <w:sz w:val="24"/>
                <w:szCs w:val="24"/>
                <w:lang w:val="uk-UA"/>
              </w:rPr>
              <w:t xml:space="preserve">Закон № </w:t>
            </w:r>
            <w:r w:rsidR="000641AF" w:rsidRPr="007C155E">
              <w:rPr>
                <w:rFonts w:cstheme="minorHAnsi"/>
                <w:sz w:val="24"/>
                <w:szCs w:val="24"/>
                <w:lang w:val="uk-UA"/>
              </w:rPr>
              <w:t xml:space="preserve">580/2004 </w:t>
            </w:r>
            <w:r w:rsidRPr="007C155E">
              <w:rPr>
                <w:rFonts w:cstheme="minorHAnsi"/>
                <w:sz w:val="24"/>
                <w:szCs w:val="24"/>
                <w:lang w:val="uk-UA"/>
              </w:rPr>
              <w:t>зб</w:t>
            </w:r>
            <w:r w:rsidR="000641AF" w:rsidRPr="007C155E">
              <w:rPr>
                <w:rFonts w:cstheme="minorHAnsi"/>
                <w:sz w:val="24"/>
                <w:szCs w:val="24"/>
                <w:lang w:val="uk-UA"/>
              </w:rPr>
              <w:t>.</w:t>
            </w:r>
            <w:r w:rsidR="00CA136E" w:rsidRPr="007C155E">
              <w:rPr>
                <w:rFonts w:cstheme="minorHAnsi"/>
                <w:sz w:val="24"/>
                <w:szCs w:val="24"/>
                <w:lang w:val="uk-UA"/>
              </w:rPr>
              <w:t xml:space="preserve"> про</w:t>
            </w:r>
            <w:r w:rsidR="000641AF" w:rsidRPr="007C155E">
              <w:rPr>
                <w:rFonts w:cstheme="minorHAnsi"/>
                <w:sz w:val="24"/>
                <w:szCs w:val="24"/>
                <w:lang w:val="uk-UA"/>
              </w:rPr>
              <w:t xml:space="preserve"> </w:t>
            </w:r>
            <w:r w:rsidR="00CA136E" w:rsidRPr="007C155E">
              <w:rPr>
                <w:rFonts w:cstheme="minorHAnsi"/>
                <w:sz w:val="24"/>
                <w:szCs w:val="24"/>
                <w:lang w:val="uk-UA"/>
              </w:rPr>
              <w:t>медичне</w:t>
            </w:r>
            <w:r w:rsidR="00CA136E" w:rsidRPr="007C155E">
              <w:rPr>
                <w:rFonts w:cstheme="minorHAnsi"/>
                <w:noProof/>
                <w:sz w:val="24"/>
                <w:szCs w:val="24"/>
                <w:lang w:val="uk-UA"/>
              </w:rPr>
              <w:t xml:space="preserve"> страхування</w:t>
            </w:r>
            <w:r w:rsidR="00CA136E" w:rsidRPr="007C155E">
              <w:rPr>
                <w:rFonts w:cstheme="minorHAnsi"/>
                <w:sz w:val="24"/>
                <w:szCs w:val="24"/>
                <w:lang w:val="uk-UA"/>
              </w:rPr>
              <w:t xml:space="preserve"> </w:t>
            </w:r>
            <w:r w:rsidR="00EF031A" w:rsidRPr="007C155E">
              <w:rPr>
                <w:rFonts w:cstheme="minorHAnsi"/>
                <w:sz w:val="24"/>
                <w:szCs w:val="24"/>
                <w:lang w:val="uk-UA"/>
              </w:rPr>
              <w:t>та про внесення змін</w:t>
            </w:r>
            <w:r w:rsidR="00270A93" w:rsidRPr="007C155E">
              <w:rPr>
                <w:rFonts w:cstheme="minorHAnsi"/>
                <w:sz w:val="24"/>
                <w:szCs w:val="24"/>
                <w:lang w:val="uk-UA"/>
              </w:rPr>
              <w:t xml:space="preserve"> о доповнення</w:t>
            </w:r>
            <w:r w:rsidR="00EF031A" w:rsidRPr="007C155E">
              <w:rPr>
                <w:rFonts w:cstheme="minorHAnsi"/>
                <w:sz w:val="24"/>
                <w:szCs w:val="24"/>
                <w:lang w:val="uk-UA"/>
              </w:rPr>
              <w:t xml:space="preserve"> </w:t>
            </w:r>
            <w:r w:rsidRPr="007C155E">
              <w:rPr>
                <w:rFonts w:cstheme="minorHAnsi"/>
                <w:sz w:val="24"/>
                <w:szCs w:val="24"/>
                <w:lang w:val="uk-UA"/>
              </w:rPr>
              <w:t xml:space="preserve">закон № </w:t>
            </w:r>
            <w:r w:rsidR="000641AF" w:rsidRPr="007C155E">
              <w:rPr>
                <w:rFonts w:cstheme="minorHAnsi"/>
                <w:sz w:val="24"/>
                <w:szCs w:val="24"/>
                <w:lang w:val="uk-UA"/>
              </w:rPr>
              <w:t xml:space="preserve">95/2002 </w:t>
            </w:r>
            <w:r w:rsidRPr="007C155E">
              <w:rPr>
                <w:rFonts w:cstheme="minorHAnsi"/>
                <w:sz w:val="24"/>
                <w:szCs w:val="24"/>
                <w:lang w:val="uk-UA"/>
              </w:rPr>
              <w:t>зб</w:t>
            </w:r>
            <w:r w:rsidR="000641AF" w:rsidRPr="007C155E">
              <w:rPr>
                <w:rFonts w:cstheme="minorHAnsi"/>
                <w:sz w:val="24"/>
                <w:szCs w:val="24"/>
                <w:lang w:val="uk-UA"/>
              </w:rPr>
              <w:t xml:space="preserve">. </w:t>
            </w:r>
            <w:r w:rsidR="00EF031A" w:rsidRPr="007C155E">
              <w:rPr>
                <w:rFonts w:cstheme="minorHAnsi"/>
                <w:sz w:val="24"/>
                <w:szCs w:val="24"/>
                <w:lang w:val="uk-UA"/>
              </w:rPr>
              <w:t>про страхувння</w:t>
            </w:r>
            <w:r w:rsidR="000641AF" w:rsidRPr="007C155E">
              <w:rPr>
                <w:rFonts w:cstheme="minorHAnsi"/>
                <w:sz w:val="24"/>
                <w:szCs w:val="24"/>
                <w:lang w:val="uk-UA"/>
              </w:rPr>
              <w:t xml:space="preserve"> </w:t>
            </w:r>
            <w:r w:rsidR="007C155E" w:rsidRPr="007C155E">
              <w:rPr>
                <w:rFonts w:cstheme="minorHAnsi"/>
                <w:sz w:val="24"/>
                <w:szCs w:val="24"/>
                <w:lang w:val="uk-UA"/>
              </w:rPr>
              <w:t>та про внесення змін до деяких законів зі змінами</w:t>
            </w:r>
          </w:p>
        </w:tc>
      </w:tr>
      <w:tr w:rsidR="00FD5BFC" w:rsidTr="006532A0">
        <w:tc>
          <w:tcPr>
            <w:tcW w:w="4624" w:type="dxa"/>
          </w:tcPr>
          <w:p w:rsidR="00FD5BFC" w:rsidRPr="000421B8" w:rsidRDefault="000421B8" w:rsidP="00490396">
            <w:pPr>
              <w:rPr>
                <w:rFonts w:cstheme="minorHAnsi"/>
                <w:sz w:val="24"/>
                <w:szCs w:val="24"/>
                <w:lang w:val="uk-UA"/>
              </w:rPr>
            </w:pPr>
            <w:r w:rsidRPr="000421B8">
              <w:rPr>
                <w:rFonts w:cstheme="minorHAnsi"/>
                <w:sz w:val="24"/>
                <w:szCs w:val="24"/>
                <w:lang w:val="uk-UA"/>
              </w:rPr>
              <w:t>Додаткові пенсійні ощадні каси</w:t>
            </w:r>
          </w:p>
        </w:tc>
        <w:tc>
          <w:tcPr>
            <w:tcW w:w="4664" w:type="dxa"/>
          </w:tcPr>
          <w:p w:rsidR="00FD5BFC" w:rsidRPr="007C155E" w:rsidRDefault="00270A93" w:rsidP="001D5FD6">
            <w:pPr>
              <w:rPr>
                <w:rFonts w:cstheme="minorHAnsi"/>
                <w:sz w:val="24"/>
                <w:szCs w:val="24"/>
                <w:lang w:val="uk-UA"/>
              </w:rPr>
            </w:pPr>
            <w:r w:rsidRPr="007C155E">
              <w:rPr>
                <w:rFonts w:cstheme="minorHAnsi"/>
                <w:sz w:val="24"/>
                <w:szCs w:val="24"/>
                <w:lang w:val="uk-UA"/>
              </w:rPr>
              <w:t xml:space="preserve">Закон № </w:t>
            </w:r>
            <w:r w:rsidR="001D5FD6" w:rsidRPr="007C155E">
              <w:rPr>
                <w:rFonts w:cstheme="minorHAnsi"/>
                <w:sz w:val="24"/>
                <w:szCs w:val="24"/>
                <w:lang w:val="uk-UA"/>
              </w:rPr>
              <w:t>650</w:t>
            </w:r>
            <w:r w:rsidRPr="007C155E">
              <w:rPr>
                <w:rFonts w:cstheme="minorHAnsi"/>
                <w:sz w:val="24"/>
                <w:szCs w:val="24"/>
                <w:lang w:val="uk-UA"/>
              </w:rPr>
              <w:t xml:space="preserve">/2003 зб. про </w:t>
            </w:r>
            <w:r w:rsidR="001D5FD6" w:rsidRPr="007C155E">
              <w:rPr>
                <w:rFonts w:cstheme="minorHAnsi"/>
                <w:sz w:val="24"/>
                <w:szCs w:val="24"/>
                <w:lang w:val="uk-UA"/>
              </w:rPr>
              <w:t xml:space="preserve">додаткові пенсійні накопичення із змінами </w:t>
            </w:r>
            <w:r w:rsidR="007C155E" w:rsidRPr="007C155E">
              <w:rPr>
                <w:rFonts w:cstheme="minorHAnsi"/>
                <w:sz w:val="24"/>
                <w:szCs w:val="24"/>
                <w:lang w:val="uk-UA"/>
              </w:rPr>
              <w:t>та про внесення змін до деяких законів зі змінами</w:t>
            </w:r>
          </w:p>
        </w:tc>
      </w:tr>
      <w:tr w:rsidR="00FD5BFC" w:rsidTr="006532A0">
        <w:tc>
          <w:tcPr>
            <w:tcW w:w="4624" w:type="dxa"/>
          </w:tcPr>
          <w:p w:rsidR="00FD5BFC" w:rsidRPr="00D4662C" w:rsidRDefault="000421B8" w:rsidP="000421B8">
            <w:pPr>
              <w:rPr>
                <w:rFonts w:cstheme="minorHAnsi"/>
                <w:sz w:val="24"/>
                <w:szCs w:val="24"/>
                <w:lang w:val="uk-UA"/>
              </w:rPr>
            </w:pPr>
            <w:r w:rsidRPr="00D4662C">
              <w:rPr>
                <w:rFonts w:cstheme="minorHAnsi"/>
                <w:sz w:val="24"/>
                <w:szCs w:val="24"/>
                <w:lang w:val="uk-UA"/>
              </w:rPr>
              <w:t>Пенсійні керуйючі компанії</w:t>
            </w:r>
          </w:p>
        </w:tc>
        <w:tc>
          <w:tcPr>
            <w:tcW w:w="4664" w:type="dxa"/>
          </w:tcPr>
          <w:p w:rsidR="00FD5BFC" w:rsidRPr="007C155E" w:rsidRDefault="00270A93" w:rsidP="00270A93">
            <w:pPr>
              <w:rPr>
                <w:rFonts w:cstheme="minorHAnsi"/>
                <w:sz w:val="24"/>
                <w:szCs w:val="24"/>
                <w:lang w:val="uk-UA"/>
              </w:rPr>
            </w:pPr>
            <w:r w:rsidRPr="007C155E">
              <w:rPr>
                <w:rFonts w:cstheme="minorHAnsi"/>
                <w:sz w:val="24"/>
                <w:szCs w:val="24"/>
                <w:lang w:val="uk-UA"/>
              </w:rPr>
              <w:t xml:space="preserve">Закон № 461/2003 зб. про соцiальне страхування із змінами та доповненнями до деяких законів закон № 43/2004 зб. про пенсійні накопичення </w:t>
            </w:r>
            <w:r w:rsidR="007C155E" w:rsidRPr="007C155E">
              <w:rPr>
                <w:rFonts w:cstheme="minorHAnsi"/>
                <w:sz w:val="24"/>
                <w:szCs w:val="24"/>
                <w:lang w:val="uk-UA"/>
              </w:rPr>
              <w:t>та про внесення змін до деяких законів зі змінами</w:t>
            </w:r>
          </w:p>
        </w:tc>
      </w:tr>
      <w:tr w:rsidR="00FD5BFC" w:rsidTr="006532A0">
        <w:tc>
          <w:tcPr>
            <w:tcW w:w="4624" w:type="dxa"/>
          </w:tcPr>
          <w:p w:rsidR="00FD5BFC" w:rsidRPr="00D4662C" w:rsidRDefault="00D4662C" w:rsidP="00D4662C">
            <w:pPr>
              <w:rPr>
                <w:rFonts w:cstheme="minorHAnsi"/>
                <w:sz w:val="24"/>
                <w:szCs w:val="24"/>
                <w:lang w:val="uk-UA"/>
              </w:rPr>
            </w:pPr>
            <w:r w:rsidRPr="00D4662C">
              <w:rPr>
                <w:rFonts w:cstheme="minorHAnsi"/>
                <w:sz w:val="24"/>
                <w:szCs w:val="24"/>
                <w:lang w:val="uk-UA"/>
              </w:rPr>
              <w:t>Штаб праці, соціальних справ та сім'ї</w:t>
            </w:r>
          </w:p>
        </w:tc>
        <w:tc>
          <w:tcPr>
            <w:tcW w:w="4664" w:type="dxa"/>
          </w:tcPr>
          <w:p w:rsidR="00FD5BFC" w:rsidRPr="007C155E" w:rsidRDefault="009034BC" w:rsidP="00EF031A">
            <w:pPr>
              <w:rPr>
                <w:rFonts w:cstheme="minorHAnsi"/>
                <w:sz w:val="24"/>
                <w:szCs w:val="24"/>
                <w:lang w:val="uk-UA"/>
              </w:rPr>
            </w:pPr>
            <w:r w:rsidRPr="007C155E">
              <w:rPr>
                <w:rFonts w:cstheme="minorHAnsi"/>
                <w:sz w:val="24"/>
                <w:szCs w:val="24"/>
                <w:lang w:val="uk-UA"/>
              </w:rPr>
              <w:t xml:space="preserve">Закон № </w:t>
            </w:r>
            <w:r w:rsidR="000641AF" w:rsidRPr="007C155E">
              <w:rPr>
                <w:rFonts w:cstheme="minorHAnsi"/>
                <w:sz w:val="24"/>
                <w:szCs w:val="24"/>
                <w:lang w:val="uk-UA"/>
              </w:rPr>
              <w:t xml:space="preserve">5/2004 </w:t>
            </w:r>
            <w:r w:rsidRPr="007C155E">
              <w:rPr>
                <w:rFonts w:cstheme="minorHAnsi"/>
                <w:sz w:val="24"/>
                <w:szCs w:val="24"/>
                <w:lang w:val="uk-UA"/>
              </w:rPr>
              <w:t>зб</w:t>
            </w:r>
            <w:r w:rsidR="000641AF" w:rsidRPr="007C155E">
              <w:rPr>
                <w:rFonts w:cstheme="minorHAnsi"/>
                <w:sz w:val="24"/>
                <w:szCs w:val="24"/>
                <w:lang w:val="uk-UA"/>
              </w:rPr>
              <w:t xml:space="preserve">. </w:t>
            </w:r>
            <w:r w:rsidR="001D5FD6" w:rsidRPr="007C155E">
              <w:rPr>
                <w:rFonts w:cstheme="minorHAnsi"/>
                <w:sz w:val="24"/>
                <w:szCs w:val="24"/>
                <w:lang w:val="uk-UA"/>
              </w:rPr>
              <w:t>про служби зайнятості та про внесення змін и доповнення до деяких законів</w:t>
            </w:r>
            <w:r w:rsidR="000641AF" w:rsidRPr="007C155E">
              <w:rPr>
                <w:rFonts w:cstheme="minorHAnsi"/>
                <w:sz w:val="24"/>
                <w:szCs w:val="24"/>
                <w:lang w:val="uk-UA"/>
              </w:rPr>
              <w:t xml:space="preserve">, </w:t>
            </w:r>
            <w:r w:rsidRPr="007C155E">
              <w:rPr>
                <w:rFonts w:cstheme="minorHAnsi"/>
                <w:sz w:val="24"/>
                <w:szCs w:val="24"/>
                <w:lang w:val="uk-UA"/>
              </w:rPr>
              <w:t xml:space="preserve">Закон № </w:t>
            </w:r>
            <w:r w:rsidR="000641AF" w:rsidRPr="007C155E">
              <w:rPr>
                <w:rFonts w:cstheme="minorHAnsi"/>
                <w:sz w:val="24"/>
                <w:szCs w:val="24"/>
                <w:lang w:val="uk-UA"/>
              </w:rPr>
              <w:t xml:space="preserve">53/2003 </w:t>
            </w:r>
            <w:r w:rsidRPr="007C155E">
              <w:rPr>
                <w:rFonts w:cstheme="minorHAnsi"/>
                <w:sz w:val="24"/>
                <w:szCs w:val="24"/>
                <w:lang w:val="uk-UA"/>
              </w:rPr>
              <w:t>зб</w:t>
            </w:r>
            <w:r w:rsidR="000641AF" w:rsidRPr="007C155E">
              <w:rPr>
                <w:rFonts w:cstheme="minorHAnsi"/>
                <w:sz w:val="24"/>
                <w:szCs w:val="24"/>
                <w:lang w:val="uk-UA"/>
              </w:rPr>
              <w:t xml:space="preserve">. </w:t>
            </w:r>
            <w:r w:rsidR="001D5FD6" w:rsidRPr="007C155E">
              <w:rPr>
                <w:rFonts w:cstheme="minorHAnsi"/>
                <w:sz w:val="24"/>
                <w:szCs w:val="24"/>
                <w:lang w:val="uk-UA"/>
              </w:rPr>
              <w:t>про органи державного управління у сфері соціальних питань, сім'ї та служби зайнятості</w:t>
            </w:r>
            <w:r w:rsidR="000641AF" w:rsidRPr="007C155E">
              <w:rPr>
                <w:rFonts w:cstheme="minorHAnsi"/>
                <w:sz w:val="24"/>
                <w:szCs w:val="24"/>
                <w:lang w:val="uk-UA"/>
              </w:rPr>
              <w:t xml:space="preserve"> </w:t>
            </w:r>
            <w:r w:rsidR="007C155E" w:rsidRPr="007C155E">
              <w:rPr>
                <w:rFonts w:cstheme="minorHAnsi"/>
                <w:sz w:val="24"/>
                <w:szCs w:val="24"/>
                <w:lang w:val="uk-UA"/>
              </w:rPr>
              <w:t>та про внесення змін до деяких законів зі змінами</w:t>
            </w:r>
          </w:p>
        </w:tc>
      </w:tr>
      <w:tr w:rsidR="00FD5BFC" w:rsidTr="006532A0">
        <w:tc>
          <w:tcPr>
            <w:tcW w:w="4624" w:type="dxa"/>
          </w:tcPr>
          <w:p w:rsidR="00FD5BFC" w:rsidRPr="00D4662C" w:rsidRDefault="00D4662C" w:rsidP="00490396">
            <w:pPr>
              <w:rPr>
                <w:rFonts w:cstheme="minorHAnsi"/>
                <w:sz w:val="24"/>
                <w:szCs w:val="24"/>
                <w:lang w:val="uk-UA"/>
              </w:rPr>
            </w:pPr>
            <w:r w:rsidRPr="00D4662C">
              <w:rPr>
                <w:rFonts w:cstheme="minorHAnsi"/>
                <w:sz w:val="24"/>
                <w:szCs w:val="24"/>
                <w:lang w:val="uk-UA"/>
              </w:rPr>
              <w:t>Представники співробітників</w:t>
            </w:r>
          </w:p>
        </w:tc>
        <w:tc>
          <w:tcPr>
            <w:tcW w:w="4664" w:type="dxa"/>
          </w:tcPr>
          <w:p w:rsidR="00FD5BFC" w:rsidRDefault="009034BC" w:rsidP="009034BC">
            <w:pPr>
              <w:rPr>
                <w:rFonts w:cstheme="minorHAnsi"/>
                <w:sz w:val="24"/>
                <w:szCs w:val="24"/>
              </w:rPr>
            </w:pPr>
            <w:r w:rsidRPr="00427CDC">
              <w:rPr>
                <w:rFonts w:cstheme="minorHAnsi"/>
                <w:sz w:val="24"/>
                <w:szCs w:val="24"/>
                <w:lang w:val="uk-UA"/>
              </w:rPr>
              <w:t xml:space="preserve">Закон № </w:t>
            </w:r>
            <w:r w:rsidR="000641AF">
              <w:rPr>
                <w:rFonts w:cstheme="minorHAnsi"/>
                <w:sz w:val="24"/>
                <w:szCs w:val="24"/>
              </w:rPr>
              <w:t xml:space="preserve">311/2001 </w:t>
            </w:r>
            <w:r>
              <w:rPr>
                <w:rFonts w:cstheme="minorHAnsi"/>
                <w:sz w:val="24"/>
                <w:szCs w:val="24"/>
                <w:lang w:val="ru-RU"/>
              </w:rPr>
              <w:t>зб</w:t>
            </w:r>
            <w:r w:rsidR="000641AF">
              <w:rPr>
                <w:rFonts w:cstheme="minorHAnsi"/>
                <w:sz w:val="24"/>
                <w:szCs w:val="24"/>
              </w:rPr>
              <w:t xml:space="preserve">. </w:t>
            </w:r>
            <w:r w:rsidR="007C155E" w:rsidRPr="00427CDC">
              <w:rPr>
                <w:rFonts w:cstheme="minorHAnsi"/>
                <w:sz w:val="24"/>
                <w:szCs w:val="24"/>
                <w:lang w:val="uk-UA"/>
              </w:rPr>
              <w:t>Кодекс законів про працю</w:t>
            </w:r>
          </w:p>
        </w:tc>
      </w:tr>
      <w:tr w:rsidR="00FD5BFC" w:rsidTr="006532A0">
        <w:tc>
          <w:tcPr>
            <w:tcW w:w="4624" w:type="dxa"/>
          </w:tcPr>
          <w:p w:rsidR="00FD5BFC" w:rsidRPr="00D4662C" w:rsidRDefault="00D4662C" w:rsidP="00490396">
            <w:pPr>
              <w:rPr>
                <w:rFonts w:cstheme="minorHAnsi"/>
                <w:sz w:val="24"/>
                <w:szCs w:val="24"/>
                <w:lang w:val="uk-UA"/>
              </w:rPr>
            </w:pPr>
            <w:r w:rsidRPr="00D4662C">
              <w:rPr>
                <w:rFonts w:cstheme="minorHAnsi"/>
                <w:sz w:val="24"/>
                <w:szCs w:val="24"/>
                <w:lang w:val="uk-UA"/>
              </w:rPr>
              <w:t>Виконавець</w:t>
            </w:r>
          </w:p>
        </w:tc>
        <w:tc>
          <w:tcPr>
            <w:tcW w:w="4664" w:type="dxa"/>
          </w:tcPr>
          <w:p w:rsidR="00FD5BFC" w:rsidRDefault="009034BC" w:rsidP="007C155E">
            <w:pPr>
              <w:widowControl w:val="0"/>
              <w:autoSpaceDN w:val="0"/>
              <w:adjustRightInd w:val="0"/>
              <w:spacing w:before="20" w:after="20"/>
              <w:rPr>
                <w:rFonts w:cstheme="minorHAnsi"/>
                <w:sz w:val="24"/>
                <w:szCs w:val="24"/>
              </w:rPr>
            </w:pPr>
            <w:r w:rsidRPr="007C155E">
              <w:rPr>
                <w:rFonts w:cstheme="minorHAnsi"/>
                <w:sz w:val="24"/>
                <w:szCs w:val="24"/>
                <w:lang w:val="uk-UA"/>
              </w:rPr>
              <w:t xml:space="preserve">Закон № </w:t>
            </w:r>
            <w:r w:rsidR="000641AF" w:rsidRPr="007C155E">
              <w:rPr>
                <w:rFonts w:cstheme="minorHAnsi"/>
                <w:sz w:val="24"/>
                <w:szCs w:val="24"/>
              </w:rPr>
              <w:t xml:space="preserve">233/1995 </w:t>
            </w:r>
            <w:r w:rsidRPr="007C155E">
              <w:rPr>
                <w:rFonts w:cstheme="minorHAnsi"/>
                <w:sz w:val="24"/>
                <w:szCs w:val="24"/>
                <w:lang w:val="ru-RU"/>
              </w:rPr>
              <w:t>зб</w:t>
            </w:r>
            <w:r w:rsidR="000641AF" w:rsidRPr="007C155E">
              <w:rPr>
                <w:rFonts w:cstheme="minorHAnsi"/>
                <w:sz w:val="24"/>
                <w:szCs w:val="24"/>
              </w:rPr>
              <w:t xml:space="preserve">. </w:t>
            </w:r>
            <w:r w:rsidR="007C155E" w:rsidRPr="007C155E">
              <w:rPr>
                <w:rFonts w:cstheme="minorHAnsi"/>
                <w:sz w:val="24"/>
                <w:szCs w:val="24"/>
                <w:lang w:val="uk-UA"/>
              </w:rPr>
              <w:t>про судових приставів та виконавчу діяльність (виконавчий наказ)</w:t>
            </w:r>
            <w:r w:rsidR="000641AF">
              <w:rPr>
                <w:rFonts w:cstheme="minorHAnsi"/>
                <w:sz w:val="24"/>
                <w:szCs w:val="24"/>
              </w:rPr>
              <w:t xml:space="preserve"> </w:t>
            </w:r>
            <w:r w:rsidR="00EF031A" w:rsidRPr="00EF031A">
              <w:rPr>
                <w:rFonts w:cstheme="minorHAnsi"/>
                <w:sz w:val="24"/>
                <w:szCs w:val="24"/>
                <w:lang w:val="uk-UA"/>
              </w:rPr>
              <w:t>т</w:t>
            </w:r>
            <w:r w:rsidR="00EF031A">
              <w:rPr>
                <w:rFonts w:cstheme="minorHAnsi"/>
                <w:sz w:val="24"/>
                <w:szCs w:val="24"/>
              </w:rPr>
              <w:t xml:space="preserve">a </w:t>
            </w:r>
            <w:r w:rsidR="00EF031A">
              <w:rPr>
                <w:rFonts w:cstheme="minorHAnsi"/>
                <w:sz w:val="24"/>
                <w:szCs w:val="24"/>
                <w:lang w:val="ru-RU"/>
              </w:rPr>
              <w:t>пр</w:t>
            </w:r>
            <w:r w:rsidR="00EF031A">
              <w:rPr>
                <w:rFonts w:cstheme="minorHAnsi"/>
                <w:sz w:val="24"/>
                <w:szCs w:val="24"/>
              </w:rPr>
              <w:t xml:space="preserve">o </w:t>
            </w:r>
            <w:r w:rsidR="00EF031A" w:rsidRPr="00427CDC">
              <w:rPr>
                <w:rFonts w:cstheme="minorHAnsi"/>
                <w:sz w:val="24"/>
                <w:szCs w:val="24"/>
                <w:lang w:val="uk-UA"/>
              </w:rPr>
              <w:t>внесення змін до деяких законів зі змінами</w:t>
            </w:r>
          </w:p>
        </w:tc>
      </w:tr>
      <w:tr w:rsidR="00FD5BFC" w:rsidTr="006532A0">
        <w:tc>
          <w:tcPr>
            <w:tcW w:w="4624" w:type="dxa"/>
          </w:tcPr>
          <w:p w:rsidR="00FD5BFC" w:rsidRPr="00D4662C" w:rsidRDefault="00D4662C" w:rsidP="00490396">
            <w:pPr>
              <w:rPr>
                <w:rFonts w:cstheme="minorHAnsi"/>
                <w:sz w:val="24"/>
                <w:szCs w:val="24"/>
                <w:lang w:val="uk-UA"/>
              </w:rPr>
            </w:pPr>
            <w:r w:rsidRPr="00D4662C">
              <w:rPr>
                <w:rFonts w:cstheme="minorHAnsi"/>
                <w:sz w:val="24"/>
                <w:szCs w:val="24"/>
                <w:lang w:val="uk-UA"/>
              </w:rPr>
              <w:t xml:space="preserve">Державні та громадські органи для </w:t>
            </w:r>
            <w:r w:rsidRPr="00D4662C">
              <w:rPr>
                <w:rFonts w:cstheme="minorHAnsi"/>
                <w:sz w:val="24"/>
                <w:szCs w:val="24"/>
                <w:lang w:val="uk-UA"/>
              </w:rPr>
              <w:lastRenderedPageBreak/>
              <w:t>здійснення контролю та нагляду (наприклад, інспекція праці)</w:t>
            </w:r>
          </w:p>
        </w:tc>
        <w:tc>
          <w:tcPr>
            <w:tcW w:w="4664" w:type="dxa"/>
          </w:tcPr>
          <w:p w:rsidR="00FD5BFC" w:rsidRPr="007C155E" w:rsidRDefault="009034BC" w:rsidP="009034BC">
            <w:pPr>
              <w:rPr>
                <w:rFonts w:cstheme="minorHAnsi"/>
                <w:sz w:val="24"/>
                <w:szCs w:val="24"/>
                <w:lang w:val="uk-UA"/>
              </w:rPr>
            </w:pPr>
            <w:r w:rsidRPr="007C155E">
              <w:rPr>
                <w:rFonts w:cstheme="minorHAnsi"/>
                <w:sz w:val="24"/>
                <w:szCs w:val="24"/>
                <w:lang w:val="uk-UA"/>
              </w:rPr>
              <w:lastRenderedPageBreak/>
              <w:t xml:space="preserve">Закон № </w:t>
            </w:r>
            <w:r w:rsidR="000641AF" w:rsidRPr="007C155E">
              <w:rPr>
                <w:rFonts w:cstheme="minorHAnsi"/>
                <w:sz w:val="24"/>
                <w:szCs w:val="24"/>
                <w:lang w:val="uk-UA"/>
              </w:rPr>
              <w:t xml:space="preserve">311/2001 </w:t>
            </w:r>
            <w:r w:rsidRPr="007C155E">
              <w:rPr>
                <w:rFonts w:cstheme="minorHAnsi"/>
                <w:sz w:val="24"/>
                <w:szCs w:val="24"/>
                <w:lang w:val="uk-UA"/>
              </w:rPr>
              <w:t>зб</w:t>
            </w:r>
            <w:r w:rsidR="000641AF" w:rsidRPr="007C155E">
              <w:rPr>
                <w:rFonts w:cstheme="minorHAnsi"/>
                <w:sz w:val="24"/>
                <w:szCs w:val="24"/>
                <w:lang w:val="uk-UA"/>
              </w:rPr>
              <w:t xml:space="preserve">. </w:t>
            </w:r>
            <w:r w:rsidR="007C155E" w:rsidRPr="007C155E">
              <w:rPr>
                <w:rFonts w:cstheme="minorHAnsi"/>
                <w:sz w:val="24"/>
                <w:szCs w:val="24"/>
                <w:lang w:val="uk-UA"/>
              </w:rPr>
              <w:t xml:space="preserve">Кодекс законів про </w:t>
            </w:r>
            <w:r w:rsidR="007C155E" w:rsidRPr="007C155E">
              <w:rPr>
                <w:rFonts w:cstheme="minorHAnsi"/>
                <w:sz w:val="24"/>
                <w:szCs w:val="24"/>
                <w:lang w:val="uk-UA"/>
              </w:rPr>
              <w:lastRenderedPageBreak/>
              <w:t>працю</w:t>
            </w:r>
            <w:r w:rsidR="000641AF" w:rsidRPr="007C155E">
              <w:rPr>
                <w:rFonts w:cstheme="minorHAnsi"/>
                <w:sz w:val="24"/>
                <w:szCs w:val="24"/>
                <w:lang w:val="uk-UA"/>
              </w:rPr>
              <w:t xml:space="preserve">,  </w:t>
            </w:r>
            <w:r w:rsidRPr="007C155E">
              <w:rPr>
                <w:rFonts w:cstheme="minorHAnsi"/>
                <w:sz w:val="24"/>
                <w:szCs w:val="24"/>
                <w:lang w:val="uk-UA"/>
              </w:rPr>
              <w:t>Закон №</w:t>
            </w:r>
            <w:r w:rsidR="000641AF" w:rsidRPr="007C155E">
              <w:rPr>
                <w:rFonts w:cstheme="minorHAnsi"/>
                <w:sz w:val="24"/>
                <w:szCs w:val="24"/>
                <w:lang w:val="uk-UA"/>
              </w:rPr>
              <w:t xml:space="preserve"> 125/2006 </w:t>
            </w:r>
            <w:r w:rsidRPr="007C155E">
              <w:rPr>
                <w:rFonts w:cstheme="minorHAnsi"/>
                <w:sz w:val="24"/>
                <w:szCs w:val="24"/>
                <w:lang w:val="uk-UA"/>
              </w:rPr>
              <w:t>зб</w:t>
            </w:r>
            <w:r w:rsidR="000641AF" w:rsidRPr="007C155E">
              <w:rPr>
                <w:rFonts w:cstheme="minorHAnsi"/>
                <w:sz w:val="24"/>
                <w:szCs w:val="24"/>
                <w:lang w:val="uk-UA"/>
              </w:rPr>
              <w:t>.</w:t>
            </w:r>
            <w:r w:rsidR="007C155E" w:rsidRPr="007C155E">
              <w:rPr>
                <w:rFonts w:cstheme="minorHAnsi"/>
                <w:sz w:val="24"/>
                <w:szCs w:val="24"/>
                <w:lang w:val="uk-UA"/>
              </w:rPr>
              <w:t xml:space="preserve"> про</w:t>
            </w:r>
            <w:r w:rsidR="000641AF" w:rsidRPr="007C155E">
              <w:rPr>
                <w:rFonts w:cstheme="minorHAnsi"/>
                <w:sz w:val="24"/>
                <w:szCs w:val="24"/>
                <w:lang w:val="uk-UA"/>
              </w:rPr>
              <w:t xml:space="preserve"> </w:t>
            </w:r>
            <w:r w:rsidR="007C155E" w:rsidRPr="007C155E">
              <w:rPr>
                <w:rFonts w:cstheme="minorHAnsi"/>
                <w:sz w:val="24"/>
                <w:szCs w:val="24"/>
                <w:lang w:val="uk-UA"/>
              </w:rPr>
              <w:t xml:space="preserve">інспекцію праці тa прo внесення змін </w:t>
            </w:r>
            <w:r w:rsidRPr="007C155E">
              <w:rPr>
                <w:rFonts w:cstheme="minorHAnsi"/>
                <w:sz w:val="24"/>
                <w:szCs w:val="24"/>
                <w:lang w:val="uk-UA"/>
              </w:rPr>
              <w:t xml:space="preserve">Закон № </w:t>
            </w:r>
            <w:r w:rsidR="000641AF" w:rsidRPr="007C155E">
              <w:rPr>
                <w:rFonts w:cstheme="minorHAnsi"/>
                <w:sz w:val="24"/>
                <w:szCs w:val="24"/>
                <w:lang w:val="uk-UA"/>
              </w:rPr>
              <w:t xml:space="preserve">82/2005 </w:t>
            </w:r>
            <w:r w:rsidRPr="007C155E">
              <w:rPr>
                <w:rFonts w:cstheme="minorHAnsi"/>
                <w:sz w:val="24"/>
                <w:szCs w:val="24"/>
                <w:lang w:val="uk-UA"/>
              </w:rPr>
              <w:t>зб</w:t>
            </w:r>
            <w:r w:rsidR="000641AF" w:rsidRPr="007C155E">
              <w:rPr>
                <w:rFonts w:cstheme="minorHAnsi"/>
                <w:sz w:val="24"/>
                <w:szCs w:val="24"/>
                <w:lang w:val="uk-UA"/>
              </w:rPr>
              <w:t xml:space="preserve">. </w:t>
            </w:r>
            <w:r w:rsidR="007C155E" w:rsidRPr="007C155E">
              <w:rPr>
                <w:rFonts w:cstheme="minorHAnsi"/>
                <w:sz w:val="24"/>
                <w:szCs w:val="24"/>
                <w:lang w:val="uk-UA"/>
              </w:rPr>
              <w:t>про нелегальну роботу та нелегальне працевлаштування</w:t>
            </w:r>
            <w:r w:rsidR="000641AF" w:rsidRPr="007C155E">
              <w:rPr>
                <w:rFonts w:cstheme="minorHAnsi"/>
                <w:sz w:val="24"/>
                <w:szCs w:val="24"/>
                <w:lang w:val="uk-UA"/>
              </w:rPr>
              <w:t xml:space="preserve"> </w:t>
            </w:r>
            <w:r w:rsidR="00EF031A" w:rsidRPr="007C155E">
              <w:rPr>
                <w:rFonts w:cstheme="minorHAnsi"/>
                <w:sz w:val="24"/>
                <w:szCs w:val="24"/>
                <w:lang w:val="uk-UA"/>
              </w:rPr>
              <w:t>тa прo внесення змін до деяких законів зі змінами</w:t>
            </w:r>
            <w:r w:rsidR="000641AF" w:rsidRPr="007C155E">
              <w:rPr>
                <w:rFonts w:cstheme="minorHAnsi"/>
                <w:sz w:val="24"/>
                <w:szCs w:val="24"/>
                <w:lang w:val="uk-UA"/>
              </w:rPr>
              <w:t xml:space="preserve">, </w:t>
            </w:r>
            <w:r w:rsidRPr="007C155E">
              <w:rPr>
                <w:rFonts w:cstheme="minorHAnsi"/>
                <w:sz w:val="24"/>
                <w:szCs w:val="24"/>
                <w:lang w:val="uk-UA"/>
              </w:rPr>
              <w:t xml:space="preserve">Закон № </w:t>
            </w:r>
            <w:r w:rsidR="000641AF" w:rsidRPr="007C155E">
              <w:rPr>
                <w:rFonts w:cstheme="minorHAnsi"/>
                <w:sz w:val="24"/>
                <w:szCs w:val="24"/>
                <w:lang w:val="uk-UA"/>
              </w:rPr>
              <w:t xml:space="preserve">355/2007 </w:t>
            </w:r>
            <w:r w:rsidRPr="007C155E">
              <w:rPr>
                <w:rFonts w:cstheme="minorHAnsi"/>
                <w:sz w:val="24"/>
                <w:szCs w:val="24"/>
                <w:lang w:val="uk-UA"/>
              </w:rPr>
              <w:t>зб</w:t>
            </w:r>
            <w:r w:rsidR="000641AF" w:rsidRPr="007C155E">
              <w:rPr>
                <w:rFonts w:cstheme="minorHAnsi"/>
                <w:sz w:val="24"/>
                <w:szCs w:val="24"/>
                <w:lang w:val="uk-UA"/>
              </w:rPr>
              <w:t>.</w:t>
            </w:r>
          </w:p>
        </w:tc>
      </w:tr>
      <w:tr w:rsidR="00FD5BFC" w:rsidTr="006532A0">
        <w:tc>
          <w:tcPr>
            <w:tcW w:w="4624" w:type="dxa"/>
          </w:tcPr>
          <w:p w:rsidR="00FD5BFC" w:rsidRPr="00D4662C" w:rsidRDefault="00237454" w:rsidP="00237454">
            <w:pPr>
              <w:rPr>
                <w:rFonts w:cstheme="minorHAnsi"/>
                <w:sz w:val="24"/>
                <w:szCs w:val="24"/>
                <w:lang w:val="uk-UA"/>
              </w:rPr>
            </w:pPr>
            <w:r>
              <w:rPr>
                <w:rFonts w:cstheme="minorHAnsi"/>
                <w:sz w:val="24"/>
                <w:szCs w:val="24"/>
                <w:lang w:val="uk-UA"/>
              </w:rPr>
              <w:lastRenderedPageBreak/>
              <w:t>Заб</w:t>
            </w:r>
            <w:r w:rsidR="00D4662C" w:rsidRPr="00D4662C">
              <w:rPr>
                <w:rFonts w:cstheme="minorHAnsi"/>
                <w:sz w:val="24"/>
                <w:szCs w:val="24"/>
                <w:lang w:val="uk-UA"/>
              </w:rPr>
              <w:t>езпека та oхорона здоровя на роботі</w:t>
            </w:r>
          </w:p>
        </w:tc>
        <w:tc>
          <w:tcPr>
            <w:tcW w:w="4664" w:type="dxa"/>
          </w:tcPr>
          <w:p w:rsidR="00FD5BFC" w:rsidRPr="007C155E" w:rsidRDefault="009034BC" w:rsidP="009034BC">
            <w:pPr>
              <w:rPr>
                <w:rFonts w:cstheme="minorHAnsi"/>
                <w:sz w:val="24"/>
                <w:szCs w:val="24"/>
                <w:lang w:val="uk-UA"/>
              </w:rPr>
            </w:pPr>
            <w:r w:rsidRPr="007C155E">
              <w:rPr>
                <w:rFonts w:cstheme="minorHAnsi"/>
                <w:sz w:val="24"/>
                <w:szCs w:val="24"/>
                <w:lang w:val="uk-UA"/>
              </w:rPr>
              <w:t xml:space="preserve">Закон № </w:t>
            </w:r>
            <w:r w:rsidR="000641AF" w:rsidRPr="007C155E">
              <w:rPr>
                <w:rFonts w:cstheme="minorHAnsi"/>
                <w:sz w:val="24"/>
                <w:szCs w:val="24"/>
                <w:lang w:val="uk-UA"/>
              </w:rPr>
              <w:t xml:space="preserve">124/2006 </w:t>
            </w:r>
            <w:r w:rsidRPr="007C155E">
              <w:rPr>
                <w:rFonts w:cstheme="minorHAnsi"/>
                <w:sz w:val="24"/>
                <w:szCs w:val="24"/>
                <w:lang w:val="uk-UA"/>
              </w:rPr>
              <w:t>зб</w:t>
            </w:r>
            <w:r w:rsidR="000641AF" w:rsidRPr="007C155E">
              <w:rPr>
                <w:rFonts w:cstheme="minorHAnsi"/>
                <w:sz w:val="24"/>
                <w:szCs w:val="24"/>
                <w:lang w:val="uk-UA"/>
              </w:rPr>
              <w:t xml:space="preserve">. </w:t>
            </w:r>
            <w:r w:rsidRPr="007C155E">
              <w:rPr>
                <w:rFonts w:cstheme="minorHAnsi"/>
                <w:sz w:val="24"/>
                <w:szCs w:val="24"/>
                <w:lang w:val="uk-UA"/>
              </w:rPr>
              <w:t>про забезпеку та oхорону здоровя на роботі</w:t>
            </w:r>
            <w:r w:rsidR="000641AF" w:rsidRPr="007C155E">
              <w:rPr>
                <w:rFonts w:cstheme="minorHAnsi"/>
                <w:sz w:val="24"/>
                <w:szCs w:val="24"/>
                <w:lang w:val="uk-UA"/>
              </w:rPr>
              <w:t xml:space="preserve"> </w:t>
            </w:r>
            <w:r w:rsidR="00EF031A" w:rsidRPr="007C155E">
              <w:rPr>
                <w:rFonts w:cstheme="minorHAnsi"/>
                <w:sz w:val="24"/>
                <w:szCs w:val="24"/>
                <w:lang w:val="uk-UA"/>
              </w:rPr>
              <w:t>тa прo внесення змін до деяких законів зі змінами</w:t>
            </w:r>
          </w:p>
        </w:tc>
      </w:tr>
      <w:tr w:rsidR="00FD5BFC" w:rsidTr="006532A0">
        <w:tc>
          <w:tcPr>
            <w:tcW w:w="4624" w:type="dxa"/>
          </w:tcPr>
          <w:p w:rsidR="00FD5BFC" w:rsidRPr="00D4662C" w:rsidRDefault="00D4662C" w:rsidP="00C32D3E">
            <w:pPr>
              <w:rPr>
                <w:rFonts w:cstheme="minorHAnsi"/>
                <w:sz w:val="24"/>
                <w:szCs w:val="24"/>
                <w:lang w:val="uk-UA"/>
              </w:rPr>
            </w:pPr>
            <w:r w:rsidRPr="00D4662C">
              <w:rPr>
                <w:rFonts w:cstheme="minorHAnsi"/>
                <w:sz w:val="24"/>
                <w:szCs w:val="24"/>
                <w:lang w:val="uk-UA"/>
              </w:rPr>
              <w:t>Служба здоров'я</w:t>
            </w:r>
          </w:p>
        </w:tc>
        <w:tc>
          <w:tcPr>
            <w:tcW w:w="4664" w:type="dxa"/>
          </w:tcPr>
          <w:p w:rsidR="00FD5BFC" w:rsidRDefault="009034BC" w:rsidP="00EF031A">
            <w:pPr>
              <w:rPr>
                <w:rFonts w:cstheme="minorHAnsi"/>
                <w:sz w:val="24"/>
                <w:szCs w:val="24"/>
              </w:rPr>
            </w:pPr>
            <w:r w:rsidRPr="00427CDC">
              <w:rPr>
                <w:rFonts w:cstheme="minorHAnsi"/>
                <w:sz w:val="24"/>
                <w:szCs w:val="24"/>
                <w:lang w:val="uk-UA"/>
              </w:rPr>
              <w:t>Закон</w:t>
            </w:r>
            <w:r>
              <w:rPr>
                <w:rFonts w:cstheme="minorHAnsi"/>
                <w:sz w:val="24"/>
                <w:szCs w:val="24"/>
                <w:lang w:val="uk-UA"/>
              </w:rPr>
              <w:t xml:space="preserve"> № </w:t>
            </w:r>
            <w:r w:rsidR="000641AF">
              <w:rPr>
                <w:rFonts w:cstheme="minorHAnsi"/>
                <w:sz w:val="24"/>
                <w:szCs w:val="24"/>
              </w:rPr>
              <w:t xml:space="preserve">204/2014 </w:t>
            </w:r>
            <w:r w:rsidRPr="009034BC">
              <w:rPr>
                <w:rFonts w:cstheme="minorHAnsi"/>
                <w:sz w:val="24"/>
                <w:szCs w:val="24"/>
                <w:lang w:val="uk-UA"/>
              </w:rPr>
              <w:t>зб</w:t>
            </w:r>
            <w:r w:rsidR="000641AF">
              <w:rPr>
                <w:rFonts w:cstheme="minorHAnsi"/>
                <w:sz w:val="24"/>
                <w:szCs w:val="24"/>
              </w:rPr>
              <w:t>.</w:t>
            </w:r>
            <w:r w:rsidRPr="009034BC">
              <w:rPr>
                <w:rFonts w:cstheme="minorHAnsi"/>
                <w:sz w:val="24"/>
                <w:szCs w:val="24"/>
                <w:lang w:val="uk-UA"/>
              </w:rPr>
              <w:t>,</w:t>
            </w:r>
            <w:r w:rsidR="000641AF">
              <w:rPr>
                <w:rFonts w:cstheme="minorHAnsi"/>
                <w:sz w:val="24"/>
                <w:szCs w:val="24"/>
              </w:rPr>
              <w:t xml:space="preserve"> </w:t>
            </w:r>
            <w:r w:rsidR="00EF031A" w:rsidRPr="00EF031A">
              <w:rPr>
                <w:rFonts w:cstheme="minorHAnsi"/>
                <w:sz w:val="24"/>
                <w:szCs w:val="24"/>
                <w:lang w:val="uk-UA"/>
              </w:rPr>
              <w:t>який м</w:t>
            </w:r>
            <w:r w:rsidR="00EF031A">
              <w:rPr>
                <w:rFonts w:cstheme="minorHAnsi"/>
                <w:sz w:val="24"/>
                <w:szCs w:val="24"/>
              </w:rPr>
              <w:t>i</w:t>
            </w:r>
            <w:r w:rsidR="00EF031A" w:rsidRPr="00EF031A">
              <w:rPr>
                <w:rFonts w:cstheme="minorHAnsi"/>
                <w:sz w:val="24"/>
                <w:szCs w:val="24"/>
                <w:lang w:val="uk-UA"/>
              </w:rPr>
              <w:t xml:space="preserve">нить </w:t>
            </w:r>
            <w:r w:rsidR="00EF031A">
              <w:rPr>
                <w:rFonts w:cstheme="minorHAnsi"/>
                <w:sz w:val="24"/>
                <w:szCs w:val="24"/>
              </w:rPr>
              <w:t>i</w:t>
            </w:r>
            <w:r w:rsidR="00EF031A" w:rsidRPr="00EF031A">
              <w:rPr>
                <w:rFonts w:cstheme="minorHAnsi"/>
                <w:sz w:val="24"/>
                <w:szCs w:val="24"/>
                <w:lang w:val="uk-UA"/>
              </w:rPr>
              <w:t xml:space="preserve"> </w:t>
            </w:r>
            <w:r w:rsidR="00EF031A" w:rsidRPr="00632061">
              <w:rPr>
                <w:rFonts w:cstheme="minorHAnsi"/>
                <w:sz w:val="24"/>
                <w:szCs w:val="24"/>
                <w:lang w:val="uk-UA"/>
              </w:rPr>
              <w:t>доповню</w:t>
            </w:r>
            <w:r w:rsidR="00270A93" w:rsidRPr="00632061">
              <w:rPr>
                <w:rFonts w:cstheme="minorHAnsi"/>
                <w:sz w:val="24"/>
                <w:szCs w:val="24"/>
                <w:lang w:val="uk-UA"/>
              </w:rPr>
              <w:t>є</w:t>
            </w:r>
            <w:r w:rsidR="000641AF" w:rsidRPr="00632061">
              <w:rPr>
                <w:rFonts w:cstheme="minorHAnsi"/>
                <w:sz w:val="24"/>
                <w:szCs w:val="24"/>
                <w:lang w:val="uk-UA"/>
              </w:rPr>
              <w:t xml:space="preserve"> </w:t>
            </w:r>
            <w:r w:rsidRPr="00632061">
              <w:rPr>
                <w:rFonts w:cstheme="minorHAnsi"/>
                <w:sz w:val="24"/>
                <w:szCs w:val="24"/>
                <w:lang w:val="uk-UA"/>
              </w:rPr>
              <w:t xml:space="preserve">закон № </w:t>
            </w:r>
            <w:r w:rsidR="000641AF" w:rsidRPr="00632061">
              <w:rPr>
                <w:rFonts w:cstheme="minorHAnsi"/>
                <w:sz w:val="24"/>
                <w:szCs w:val="24"/>
                <w:lang w:val="uk-UA"/>
              </w:rPr>
              <w:t xml:space="preserve">355/2007 </w:t>
            </w:r>
            <w:r w:rsidRPr="00632061">
              <w:rPr>
                <w:rFonts w:cstheme="minorHAnsi"/>
                <w:sz w:val="24"/>
                <w:szCs w:val="24"/>
                <w:lang w:val="uk-UA"/>
              </w:rPr>
              <w:t>зб</w:t>
            </w:r>
            <w:r w:rsidR="000641AF" w:rsidRPr="00632061">
              <w:rPr>
                <w:rFonts w:cstheme="minorHAnsi"/>
                <w:sz w:val="24"/>
                <w:szCs w:val="24"/>
                <w:lang w:val="uk-UA"/>
              </w:rPr>
              <w:t xml:space="preserve">. </w:t>
            </w:r>
            <w:r w:rsidR="00632061" w:rsidRPr="00632061">
              <w:rPr>
                <w:rFonts w:cstheme="minorHAnsi"/>
                <w:sz w:val="24"/>
                <w:szCs w:val="24"/>
                <w:lang w:val="uk-UA"/>
              </w:rPr>
              <w:t>про охорону, зміцнення та розвиток громадського здоров'я</w:t>
            </w:r>
            <w:r w:rsidR="000641AF" w:rsidRPr="00632061">
              <w:rPr>
                <w:rFonts w:cstheme="minorHAnsi"/>
                <w:sz w:val="24"/>
                <w:szCs w:val="24"/>
                <w:lang w:val="uk-UA"/>
              </w:rPr>
              <w:t xml:space="preserve"> </w:t>
            </w:r>
            <w:r w:rsidR="00EF031A" w:rsidRPr="00632061">
              <w:rPr>
                <w:rFonts w:cstheme="minorHAnsi"/>
                <w:sz w:val="24"/>
                <w:szCs w:val="24"/>
                <w:lang w:val="uk-UA"/>
              </w:rPr>
              <w:t>тa прo внесення змін до деяких законів</w:t>
            </w:r>
            <w:r w:rsidR="00EF031A" w:rsidRPr="00427CDC">
              <w:rPr>
                <w:rFonts w:cstheme="minorHAnsi"/>
                <w:sz w:val="24"/>
                <w:szCs w:val="24"/>
                <w:lang w:val="uk-UA"/>
              </w:rPr>
              <w:t xml:space="preserve"> зі змінами</w:t>
            </w:r>
          </w:p>
        </w:tc>
      </w:tr>
      <w:tr w:rsidR="00FD5BFC" w:rsidRPr="000752AC" w:rsidTr="006532A0">
        <w:tc>
          <w:tcPr>
            <w:tcW w:w="4624" w:type="dxa"/>
          </w:tcPr>
          <w:p w:rsidR="00FD5BFC" w:rsidRPr="000752AC" w:rsidRDefault="00D4662C" w:rsidP="00C32D3E">
            <w:pPr>
              <w:rPr>
                <w:rFonts w:cstheme="minorHAnsi"/>
                <w:sz w:val="24"/>
                <w:szCs w:val="24"/>
                <w:lang w:val="uk-UA"/>
              </w:rPr>
            </w:pPr>
            <w:r w:rsidRPr="000752AC">
              <w:rPr>
                <w:rFonts w:cstheme="minorHAnsi"/>
                <w:sz w:val="24"/>
                <w:szCs w:val="24"/>
                <w:lang w:val="uk-UA"/>
              </w:rPr>
              <w:t>Протипожежний захист</w:t>
            </w:r>
          </w:p>
        </w:tc>
        <w:tc>
          <w:tcPr>
            <w:tcW w:w="4664" w:type="dxa"/>
          </w:tcPr>
          <w:p w:rsidR="00FD5BFC" w:rsidRPr="000752AC" w:rsidRDefault="009034BC" w:rsidP="009034BC">
            <w:pPr>
              <w:rPr>
                <w:rFonts w:cstheme="minorHAnsi"/>
                <w:sz w:val="24"/>
                <w:szCs w:val="24"/>
                <w:lang w:val="uk-UA"/>
              </w:rPr>
            </w:pPr>
            <w:r w:rsidRPr="00427CDC">
              <w:rPr>
                <w:rFonts w:cstheme="minorHAnsi"/>
                <w:sz w:val="24"/>
                <w:szCs w:val="24"/>
                <w:lang w:val="uk-UA"/>
              </w:rPr>
              <w:t>Закон</w:t>
            </w:r>
            <w:r>
              <w:rPr>
                <w:rFonts w:cstheme="minorHAnsi"/>
                <w:sz w:val="24"/>
                <w:szCs w:val="24"/>
                <w:lang w:val="uk-UA"/>
              </w:rPr>
              <w:t xml:space="preserve"> №</w:t>
            </w:r>
            <w:r>
              <w:rPr>
                <w:rFonts w:cstheme="minorHAnsi"/>
                <w:sz w:val="24"/>
                <w:szCs w:val="24"/>
              </w:rPr>
              <w:t xml:space="preserve"> </w:t>
            </w:r>
            <w:r w:rsidR="000641AF" w:rsidRPr="000752AC">
              <w:rPr>
                <w:rFonts w:cstheme="minorHAnsi"/>
                <w:sz w:val="24"/>
                <w:szCs w:val="24"/>
                <w:lang w:val="uk-UA"/>
              </w:rPr>
              <w:t xml:space="preserve">314/2001 </w:t>
            </w:r>
            <w:r>
              <w:rPr>
                <w:rFonts w:cstheme="minorHAnsi"/>
                <w:sz w:val="24"/>
                <w:szCs w:val="24"/>
                <w:lang w:val="uk-UA"/>
              </w:rPr>
              <w:t>зб</w:t>
            </w:r>
            <w:r w:rsidR="000641AF" w:rsidRPr="000752AC">
              <w:rPr>
                <w:rFonts w:cstheme="minorHAnsi"/>
                <w:sz w:val="24"/>
                <w:szCs w:val="24"/>
                <w:lang w:val="uk-UA"/>
              </w:rPr>
              <w:t xml:space="preserve">. </w:t>
            </w:r>
            <w:r>
              <w:rPr>
                <w:rFonts w:cstheme="minorHAnsi"/>
                <w:sz w:val="24"/>
                <w:szCs w:val="24"/>
                <w:lang w:val="uk-UA"/>
              </w:rPr>
              <w:t>закон</w:t>
            </w:r>
            <w:r w:rsidR="000641AF" w:rsidRPr="000752AC">
              <w:rPr>
                <w:rFonts w:cstheme="minorHAnsi"/>
                <w:sz w:val="24"/>
                <w:szCs w:val="24"/>
                <w:lang w:val="uk-UA"/>
              </w:rPr>
              <w:t xml:space="preserve"> </w:t>
            </w:r>
            <w:r>
              <w:rPr>
                <w:rFonts w:cstheme="minorHAnsi"/>
                <w:sz w:val="24"/>
                <w:szCs w:val="24"/>
                <w:lang w:val="uk-UA"/>
              </w:rPr>
              <w:t>пр</w:t>
            </w:r>
            <w:r w:rsidR="000641AF" w:rsidRPr="000752AC">
              <w:rPr>
                <w:rFonts w:cstheme="minorHAnsi"/>
                <w:sz w:val="24"/>
                <w:szCs w:val="24"/>
                <w:lang w:val="uk-UA"/>
              </w:rPr>
              <w:t xml:space="preserve">o </w:t>
            </w:r>
            <w:r>
              <w:rPr>
                <w:rFonts w:cstheme="minorHAnsi"/>
                <w:sz w:val="24"/>
                <w:szCs w:val="24"/>
                <w:lang w:val="uk-UA"/>
              </w:rPr>
              <w:t>пожежну охорону</w:t>
            </w:r>
          </w:p>
        </w:tc>
      </w:tr>
      <w:tr w:rsidR="00FD5BFC" w:rsidRPr="000752AC" w:rsidTr="006532A0">
        <w:tc>
          <w:tcPr>
            <w:tcW w:w="4624" w:type="dxa"/>
            <w:shd w:val="clear" w:color="auto" w:fill="D9D9D9" w:themeFill="background1" w:themeFillShade="D9"/>
          </w:tcPr>
          <w:p w:rsidR="00FD5BFC" w:rsidRPr="000752AC" w:rsidRDefault="006476A0" w:rsidP="006476A0">
            <w:pPr>
              <w:rPr>
                <w:rFonts w:cstheme="minorHAnsi"/>
                <w:sz w:val="24"/>
                <w:szCs w:val="24"/>
                <w:lang w:val="uk-UA"/>
              </w:rPr>
            </w:pPr>
            <w:r w:rsidRPr="000752AC">
              <w:rPr>
                <w:rFonts w:cstheme="minorHAnsi"/>
                <w:sz w:val="24"/>
                <w:szCs w:val="24"/>
                <w:lang w:val="uk-UA"/>
              </w:rPr>
              <w:t>ОДЕРЖУВАЧI</w:t>
            </w:r>
          </w:p>
        </w:tc>
        <w:tc>
          <w:tcPr>
            <w:tcW w:w="4664" w:type="dxa"/>
            <w:shd w:val="clear" w:color="auto" w:fill="D9D9D9" w:themeFill="background1" w:themeFillShade="D9"/>
          </w:tcPr>
          <w:p w:rsidR="00FD5BFC" w:rsidRPr="000752AC" w:rsidRDefault="006476A0" w:rsidP="00490396">
            <w:pPr>
              <w:rPr>
                <w:rFonts w:cstheme="minorHAnsi"/>
                <w:sz w:val="24"/>
                <w:szCs w:val="24"/>
                <w:lang w:val="uk-UA"/>
              </w:rPr>
            </w:pPr>
            <w:r w:rsidRPr="000752AC">
              <w:rPr>
                <w:rFonts w:cstheme="minorHAnsi"/>
                <w:sz w:val="24"/>
                <w:szCs w:val="24"/>
                <w:lang w:val="uk-UA"/>
              </w:rPr>
              <w:t>Правова основа</w:t>
            </w:r>
          </w:p>
        </w:tc>
      </w:tr>
      <w:tr w:rsidR="00FD5BFC" w:rsidRPr="000752AC" w:rsidTr="006532A0">
        <w:tc>
          <w:tcPr>
            <w:tcW w:w="4624" w:type="dxa"/>
            <w:shd w:val="clear" w:color="auto" w:fill="D9D9D9" w:themeFill="background1" w:themeFillShade="D9"/>
          </w:tcPr>
          <w:p w:rsidR="00FD5BFC" w:rsidRPr="000752AC" w:rsidRDefault="006476A0" w:rsidP="00490396">
            <w:pPr>
              <w:rPr>
                <w:rFonts w:cstheme="minorHAnsi"/>
                <w:sz w:val="24"/>
                <w:szCs w:val="24"/>
                <w:lang w:val="uk-UA"/>
              </w:rPr>
            </w:pPr>
            <w:r w:rsidRPr="000752AC">
              <w:rPr>
                <w:rFonts w:cstheme="minorHAnsi"/>
                <w:sz w:val="24"/>
                <w:szCs w:val="24"/>
                <w:lang w:val="uk-UA"/>
              </w:rPr>
              <w:t>ПОСРЕДНИКИ</w:t>
            </w:r>
          </w:p>
        </w:tc>
        <w:tc>
          <w:tcPr>
            <w:tcW w:w="4664" w:type="dxa"/>
            <w:shd w:val="clear" w:color="auto" w:fill="D9D9D9" w:themeFill="background1" w:themeFillShade="D9"/>
          </w:tcPr>
          <w:p w:rsidR="00FD5BFC" w:rsidRPr="000752AC" w:rsidRDefault="006476A0" w:rsidP="00490396">
            <w:pPr>
              <w:rPr>
                <w:rFonts w:cstheme="minorHAnsi"/>
                <w:sz w:val="24"/>
                <w:szCs w:val="24"/>
                <w:lang w:val="uk-UA"/>
              </w:rPr>
            </w:pPr>
            <w:r w:rsidRPr="000752AC">
              <w:rPr>
                <w:rFonts w:cstheme="minorHAnsi"/>
                <w:sz w:val="24"/>
                <w:szCs w:val="24"/>
                <w:lang w:val="uk-UA"/>
              </w:rPr>
              <w:t>Правова основа</w:t>
            </w:r>
          </w:p>
        </w:tc>
      </w:tr>
      <w:tr w:rsidR="00FD5BFC" w:rsidRPr="000752AC" w:rsidTr="006532A0">
        <w:tc>
          <w:tcPr>
            <w:tcW w:w="4624" w:type="dxa"/>
            <w:shd w:val="clear" w:color="auto" w:fill="auto"/>
          </w:tcPr>
          <w:p w:rsidR="001E7485" w:rsidRPr="000752AC" w:rsidRDefault="001E7485">
            <w:pPr>
              <w:rPr>
                <w:rFonts w:cstheme="minorHAnsi"/>
                <w:lang w:val="uk-UA"/>
              </w:rPr>
            </w:pPr>
          </w:p>
        </w:tc>
        <w:tc>
          <w:tcPr>
            <w:tcW w:w="4664" w:type="dxa"/>
            <w:shd w:val="clear" w:color="auto" w:fill="auto"/>
          </w:tcPr>
          <w:p w:rsidR="00FD5BFC" w:rsidRPr="000752AC" w:rsidRDefault="003211F3" w:rsidP="00490396">
            <w:pPr>
              <w:rPr>
                <w:rFonts w:cstheme="minorHAnsi"/>
                <w:sz w:val="24"/>
                <w:szCs w:val="24"/>
                <w:lang w:val="uk-UA"/>
              </w:rPr>
            </w:pPr>
            <w:r>
              <w:rPr>
                <w:rFonts w:cstheme="minorHAnsi"/>
                <w:sz w:val="24"/>
                <w:szCs w:val="24"/>
                <w:lang w:val="uk-UA"/>
              </w:rPr>
              <w:t>Контракт</w:t>
            </w:r>
            <w:r w:rsidRPr="003211F3">
              <w:rPr>
                <w:rFonts w:cstheme="minorHAnsi"/>
                <w:sz w:val="24"/>
                <w:szCs w:val="24"/>
                <w:lang w:val="uk-UA"/>
              </w:rPr>
              <w:t xml:space="preserve"> про обробку персональних даних</w:t>
            </w:r>
          </w:p>
        </w:tc>
      </w:tr>
      <w:tr w:rsidR="006476A0" w:rsidRPr="000752AC" w:rsidTr="006532A0">
        <w:tc>
          <w:tcPr>
            <w:tcW w:w="4624" w:type="dxa"/>
            <w:shd w:val="clear" w:color="auto" w:fill="D9D9D9" w:themeFill="background1" w:themeFillShade="D9"/>
          </w:tcPr>
          <w:p w:rsidR="006476A0" w:rsidRPr="000752AC" w:rsidRDefault="006476A0" w:rsidP="006476A0">
            <w:pPr>
              <w:rPr>
                <w:lang w:val="uk-UA"/>
              </w:rPr>
            </w:pPr>
            <w:r w:rsidRPr="000752AC">
              <w:rPr>
                <w:lang w:val="uk-UA"/>
              </w:rPr>
              <w:t xml:space="preserve">ПУБЛІКАЦІЯ ПЕРЕДАЧІ </w:t>
            </w:r>
          </w:p>
        </w:tc>
        <w:tc>
          <w:tcPr>
            <w:tcW w:w="4664" w:type="dxa"/>
            <w:shd w:val="clear" w:color="auto" w:fill="D9D9D9" w:themeFill="background1" w:themeFillShade="D9"/>
          </w:tcPr>
          <w:p w:rsidR="006476A0" w:rsidRPr="000752AC" w:rsidRDefault="006476A0" w:rsidP="006476A0">
            <w:pPr>
              <w:rPr>
                <w:rFonts w:cstheme="minorHAnsi"/>
                <w:sz w:val="24"/>
                <w:szCs w:val="24"/>
                <w:lang w:val="uk-UA"/>
              </w:rPr>
            </w:pPr>
          </w:p>
        </w:tc>
      </w:tr>
      <w:tr w:rsidR="006476A0" w:rsidRPr="000752AC" w:rsidTr="006532A0">
        <w:tc>
          <w:tcPr>
            <w:tcW w:w="4624" w:type="dxa"/>
            <w:shd w:val="clear" w:color="auto" w:fill="D9D9D9" w:themeFill="background1" w:themeFillShade="D9"/>
          </w:tcPr>
          <w:p w:rsidR="006476A0" w:rsidRPr="000752AC" w:rsidRDefault="006476A0" w:rsidP="006476A0">
            <w:pPr>
              <w:rPr>
                <w:lang w:val="uk-UA"/>
              </w:rPr>
            </w:pPr>
            <w:r w:rsidRPr="000752AC">
              <w:rPr>
                <w:lang w:val="uk-UA"/>
              </w:rPr>
              <w:t>ПЕРСОНАЛЬНИХ ДАНИХ</w:t>
            </w:r>
          </w:p>
        </w:tc>
        <w:tc>
          <w:tcPr>
            <w:tcW w:w="4664" w:type="dxa"/>
            <w:shd w:val="clear" w:color="auto" w:fill="D9D9D9" w:themeFill="background1" w:themeFillShade="D9"/>
          </w:tcPr>
          <w:p w:rsidR="006476A0" w:rsidRPr="000752AC" w:rsidRDefault="006476A0" w:rsidP="006476A0">
            <w:pPr>
              <w:rPr>
                <w:rFonts w:cstheme="minorHAnsi"/>
                <w:sz w:val="24"/>
                <w:szCs w:val="24"/>
                <w:lang w:val="uk-UA"/>
              </w:rPr>
            </w:pPr>
            <w:r w:rsidRPr="000752AC">
              <w:rPr>
                <w:rFonts w:cstheme="minorHAnsi"/>
                <w:sz w:val="24"/>
                <w:szCs w:val="24"/>
                <w:lang w:val="uk-UA"/>
              </w:rPr>
              <w:t>Правова основа</w:t>
            </w:r>
          </w:p>
        </w:tc>
      </w:tr>
    </w:tbl>
    <w:p w:rsidR="00FD5BFC" w:rsidRPr="000752AC" w:rsidRDefault="00FD5BFC" w:rsidP="000641AF">
      <w:pPr>
        <w:spacing w:after="0" w:line="240" w:lineRule="auto"/>
        <w:rPr>
          <w:rFonts w:cstheme="minorHAnsi"/>
          <w:sz w:val="24"/>
          <w:szCs w:val="24"/>
          <w:lang w:val="uk-UA"/>
        </w:rPr>
      </w:pPr>
    </w:p>
    <w:p w:rsidR="00FD5BFC" w:rsidRPr="000752AC" w:rsidRDefault="00FD5BFC" w:rsidP="000641AF">
      <w:pPr>
        <w:spacing w:after="0" w:line="240" w:lineRule="auto"/>
        <w:rPr>
          <w:rFonts w:cstheme="minorHAnsi"/>
          <w:sz w:val="24"/>
          <w:szCs w:val="24"/>
          <w:lang w:val="uk-UA"/>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FD5BFC" w:rsidRPr="000752AC" w:rsidTr="006532A0">
        <w:tc>
          <w:tcPr>
            <w:tcW w:w="9322" w:type="dxa"/>
            <w:gridSpan w:val="2"/>
            <w:shd w:val="clear" w:color="auto" w:fill="DAEEF3" w:themeFill="accent5" w:themeFillTint="33"/>
          </w:tcPr>
          <w:p w:rsidR="00FD5BFC" w:rsidRPr="000752AC" w:rsidRDefault="000641AF" w:rsidP="00A63D56">
            <w:pPr>
              <w:rPr>
                <w:rFonts w:cstheme="minorHAnsi"/>
                <w:b/>
                <w:sz w:val="24"/>
                <w:szCs w:val="24"/>
                <w:lang w:val="uk-UA"/>
              </w:rPr>
            </w:pPr>
            <w:r w:rsidRPr="000752AC">
              <w:rPr>
                <w:rFonts w:cstheme="minorHAnsi"/>
                <w:b/>
                <w:sz w:val="24"/>
                <w:szCs w:val="24"/>
                <w:lang w:val="uk-UA"/>
              </w:rPr>
              <w:t xml:space="preserve">V. </w:t>
            </w:r>
            <w:r w:rsidR="006476A0" w:rsidRPr="000752AC">
              <w:rPr>
                <w:rStyle w:val="ra"/>
                <w:rFonts w:cstheme="minorHAnsi"/>
                <w:b/>
                <w:lang w:val="uk-UA"/>
              </w:rPr>
              <w:t>ПЕРІОД ЗБЕРІГАННЯ ПЕРСОНАЛЬНИХ ДАНИХ</w:t>
            </w:r>
          </w:p>
        </w:tc>
      </w:tr>
      <w:tr w:rsidR="00FD5BFC" w:rsidRPr="000752AC" w:rsidTr="006532A0">
        <w:trPr>
          <w:trHeight w:val="20"/>
        </w:trPr>
        <w:tc>
          <w:tcPr>
            <w:tcW w:w="4644" w:type="dxa"/>
          </w:tcPr>
          <w:p w:rsidR="00FD5BFC" w:rsidRPr="000752AC" w:rsidRDefault="006476A0" w:rsidP="00490396">
            <w:pPr>
              <w:rPr>
                <w:rFonts w:cstheme="minorHAnsi"/>
                <w:b/>
                <w:bCs/>
                <w:sz w:val="24"/>
                <w:szCs w:val="24"/>
                <w:lang w:val="uk-UA"/>
              </w:rPr>
            </w:pPr>
            <w:r w:rsidRPr="000752AC">
              <w:rPr>
                <w:rFonts w:cstheme="minorHAnsi"/>
                <w:lang w:val="uk-UA"/>
              </w:rPr>
              <w:t>Заробітна плата</w:t>
            </w:r>
          </w:p>
        </w:tc>
        <w:tc>
          <w:tcPr>
            <w:tcW w:w="4678" w:type="dxa"/>
          </w:tcPr>
          <w:p w:rsidR="00FD5BFC" w:rsidRPr="000752AC" w:rsidRDefault="000641AF" w:rsidP="000752AC">
            <w:pPr>
              <w:rPr>
                <w:rFonts w:cstheme="minorHAnsi"/>
                <w:color w:val="0070C0"/>
                <w:sz w:val="24"/>
                <w:szCs w:val="24"/>
                <w:lang w:val="uk-UA"/>
              </w:rPr>
            </w:pPr>
            <w:r w:rsidRPr="000752AC">
              <w:rPr>
                <w:rFonts w:cstheme="minorHAnsi"/>
                <w:lang w:val="uk-UA"/>
              </w:rPr>
              <w:t xml:space="preserve">50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6476A0" w:rsidP="00490396">
            <w:pPr>
              <w:rPr>
                <w:rFonts w:cstheme="minorHAnsi"/>
                <w:b/>
                <w:bCs/>
                <w:sz w:val="24"/>
                <w:szCs w:val="24"/>
                <w:lang w:val="uk-UA"/>
              </w:rPr>
            </w:pPr>
            <w:r w:rsidRPr="000752AC">
              <w:rPr>
                <w:rFonts w:cstheme="minorHAnsi"/>
                <w:lang w:val="uk-UA"/>
              </w:rPr>
              <w:t>Платежнi листки</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10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0E3334" w:rsidP="00490396">
            <w:pPr>
              <w:rPr>
                <w:rFonts w:cstheme="minorHAnsi"/>
                <w:b/>
                <w:bCs/>
                <w:sz w:val="24"/>
                <w:szCs w:val="24"/>
                <w:lang w:val="uk-UA"/>
              </w:rPr>
            </w:pPr>
            <w:r w:rsidRPr="000752AC">
              <w:rPr>
                <w:rFonts w:cstheme="minorHAnsi"/>
                <w:lang w:val="uk-UA"/>
              </w:rPr>
              <w:t>Сiмейнi надбавки</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0E3334" w:rsidP="00490396">
            <w:pPr>
              <w:rPr>
                <w:rFonts w:cstheme="minorHAnsi"/>
                <w:b/>
                <w:bCs/>
                <w:sz w:val="24"/>
                <w:szCs w:val="24"/>
                <w:lang w:val="uk-UA"/>
              </w:rPr>
            </w:pPr>
            <w:r w:rsidRPr="000752AC">
              <w:rPr>
                <w:rFonts w:cstheme="minorHAnsi"/>
                <w:lang w:val="uk-UA"/>
              </w:rPr>
              <w:t>Декларації з податку на заробітну плату</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0E3334" w:rsidP="000E3334">
            <w:pPr>
              <w:rPr>
                <w:rFonts w:cstheme="minorHAnsi"/>
                <w:b/>
                <w:bCs/>
                <w:sz w:val="24"/>
                <w:szCs w:val="24"/>
                <w:lang w:val="uk-UA"/>
              </w:rPr>
            </w:pPr>
            <w:r w:rsidRPr="000752AC">
              <w:rPr>
                <w:rFonts w:cstheme="minorHAnsi"/>
                <w:lang w:val="uk-UA"/>
              </w:rPr>
              <w:t>Вiдрахування iз заробітно</w:t>
            </w:r>
            <w:r w:rsidRPr="000752AC">
              <w:rPr>
                <w:rFonts w:cstheme="minorHAnsi"/>
                <w:sz w:val="24"/>
                <w:szCs w:val="24"/>
                <w:lang w:val="uk-UA"/>
              </w:rPr>
              <w:t>ї</w:t>
            </w:r>
            <w:r w:rsidRPr="000752AC">
              <w:rPr>
                <w:rFonts w:cstheme="minorHAnsi"/>
                <w:lang w:val="uk-UA"/>
              </w:rPr>
              <w:t xml:space="preserve"> плати</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0E3334" w:rsidP="00490396">
            <w:pPr>
              <w:rPr>
                <w:rFonts w:cstheme="minorHAnsi"/>
                <w:b/>
                <w:bCs/>
                <w:sz w:val="24"/>
                <w:szCs w:val="24"/>
                <w:lang w:val="uk-UA"/>
              </w:rPr>
            </w:pPr>
            <w:r w:rsidRPr="000752AC">
              <w:rPr>
                <w:rFonts w:cstheme="minorHAnsi"/>
                <w:lang w:val="uk-UA"/>
              </w:rPr>
              <w:t>Документи про заробітну плату</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0E3334" w:rsidP="00490396">
            <w:pPr>
              <w:rPr>
                <w:rFonts w:cstheme="minorHAnsi"/>
                <w:b/>
                <w:bCs/>
                <w:sz w:val="24"/>
                <w:szCs w:val="24"/>
                <w:lang w:val="uk-UA"/>
              </w:rPr>
            </w:pPr>
            <w:r w:rsidRPr="000752AC">
              <w:rPr>
                <w:rFonts w:cstheme="minorHAnsi"/>
                <w:lang w:val="uk-UA"/>
              </w:rPr>
              <w:t xml:space="preserve">Особисті </w:t>
            </w:r>
            <w:r w:rsidR="001C6099">
              <w:rPr>
                <w:rFonts w:cstheme="minorHAnsi"/>
                <w:lang w:val="uk-UA"/>
              </w:rPr>
              <w:t>дані</w:t>
            </w:r>
            <w:r w:rsidRPr="000752AC">
              <w:rPr>
                <w:rFonts w:cstheme="minorHAnsi"/>
                <w:lang w:val="uk-UA"/>
              </w:rPr>
              <w:t xml:space="preserve"> працівників</w:t>
            </w:r>
          </w:p>
        </w:tc>
        <w:tc>
          <w:tcPr>
            <w:tcW w:w="4678" w:type="dxa"/>
          </w:tcPr>
          <w:p w:rsidR="00FD5BFC" w:rsidRPr="000752AC" w:rsidRDefault="000641AF" w:rsidP="000752AC">
            <w:pPr>
              <w:rPr>
                <w:rFonts w:cstheme="minorHAnsi"/>
                <w:color w:val="0070C0"/>
                <w:sz w:val="24"/>
                <w:szCs w:val="24"/>
                <w:lang w:val="uk-UA"/>
              </w:rPr>
            </w:pPr>
            <w:r w:rsidRPr="000752AC">
              <w:rPr>
                <w:rFonts w:cstheme="minorHAnsi"/>
                <w:lang w:val="uk-UA"/>
              </w:rPr>
              <w:t>70</w:t>
            </w:r>
            <w:r w:rsidR="000752AC">
              <w:rPr>
                <w:rFonts w:cstheme="minorHAnsi"/>
                <w:lang w:val="uk-UA"/>
              </w:rPr>
              <w:t xml:space="preserve"> рок</w:t>
            </w:r>
            <w:r w:rsidR="000752AC" w:rsidRPr="000752AC">
              <w:rPr>
                <w:rFonts w:cstheme="minorHAnsi"/>
                <w:lang w:val="uk-UA"/>
              </w:rPr>
              <w:t>і</w:t>
            </w:r>
            <w:r w:rsidR="000752AC">
              <w:rPr>
                <w:rFonts w:cstheme="minorHAnsi"/>
                <w:lang w:val="uk-UA"/>
              </w:rPr>
              <w:t>в</w:t>
            </w:r>
            <w:r w:rsidR="000752AC" w:rsidRPr="000752AC">
              <w:rPr>
                <w:rFonts w:cstheme="minorHAnsi"/>
                <w:lang w:val="uk-UA"/>
              </w:rPr>
              <w:t xml:space="preserve"> </w:t>
            </w:r>
            <w:r w:rsidRPr="000752AC">
              <w:rPr>
                <w:rFonts w:cstheme="minorHAnsi"/>
                <w:lang w:val="uk-UA"/>
              </w:rPr>
              <w:t>(</w:t>
            </w:r>
            <w:r w:rsidR="000752AC">
              <w:rPr>
                <w:rFonts w:cstheme="minorHAnsi"/>
                <w:lang w:val="uk-UA"/>
              </w:rPr>
              <w:t>в</w:t>
            </w:r>
            <w:r w:rsidR="003211F3" w:rsidRPr="000752AC">
              <w:rPr>
                <w:rFonts w:cstheme="minorHAnsi"/>
                <w:lang w:val="uk-UA"/>
              </w:rPr>
              <w:t>і</w:t>
            </w:r>
            <w:r w:rsidR="000752AC">
              <w:rPr>
                <w:rFonts w:cstheme="minorHAnsi"/>
                <w:lang w:val="uk-UA"/>
              </w:rPr>
              <w:t>д народження прац</w:t>
            </w:r>
            <w:r w:rsidR="000752AC" w:rsidRPr="000752AC">
              <w:rPr>
                <w:rFonts w:cstheme="minorHAnsi"/>
                <w:lang w:val="uk-UA"/>
              </w:rPr>
              <w:t>і</w:t>
            </w:r>
            <w:r w:rsidR="000752AC">
              <w:rPr>
                <w:rFonts w:cstheme="minorHAnsi"/>
                <w:lang w:val="uk-UA"/>
              </w:rPr>
              <w:t>вника</w:t>
            </w:r>
            <w:r w:rsidRPr="000752AC">
              <w:rPr>
                <w:rFonts w:cstheme="minorHAnsi"/>
                <w:lang w:val="uk-UA"/>
              </w:rPr>
              <w:t>)</w:t>
            </w:r>
          </w:p>
        </w:tc>
      </w:tr>
      <w:tr w:rsidR="00FD5BFC" w:rsidRPr="000752AC" w:rsidTr="006532A0">
        <w:trPr>
          <w:trHeight w:val="20"/>
        </w:trPr>
        <w:tc>
          <w:tcPr>
            <w:tcW w:w="4644" w:type="dxa"/>
          </w:tcPr>
          <w:p w:rsidR="00FD5BFC" w:rsidRPr="000752AC" w:rsidRDefault="000E3334" w:rsidP="00490396">
            <w:pPr>
              <w:rPr>
                <w:rFonts w:cstheme="minorHAnsi"/>
                <w:b/>
                <w:bCs/>
                <w:sz w:val="24"/>
                <w:szCs w:val="24"/>
                <w:lang w:val="uk-UA"/>
              </w:rPr>
            </w:pPr>
            <w:r w:rsidRPr="000752AC">
              <w:rPr>
                <w:rFonts w:cstheme="minorHAnsi"/>
                <w:lang w:val="uk-UA"/>
              </w:rPr>
              <w:t>Записи відвідуваності</w:t>
            </w:r>
          </w:p>
        </w:tc>
        <w:tc>
          <w:tcPr>
            <w:tcW w:w="4678" w:type="dxa"/>
          </w:tcPr>
          <w:p w:rsidR="00FD5BFC" w:rsidRPr="000752AC" w:rsidRDefault="000641AF" w:rsidP="000752AC">
            <w:pPr>
              <w:rPr>
                <w:rFonts w:cstheme="minorHAnsi"/>
                <w:color w:val="0070C0"/>
                <w:sz w:val="24"/>
                <w:szCs w:val="24"/>
                <w:lang w:val="uk-UA"/>
              </w:rPr>
            </w:pPr>
            <w:r w:rsidRPr="000752AC">
              <w:rPr>
                <w:rFonts w:cstheme="minorHAnsi"/>
                <w:lang w:val="uk-UA"/>
              </w:rPr>
              <w:t xml:space="preserve">3 </w:t>
            </w:r>
            <w:r w:rsidR="000752AC">
              <w:rPr>
                <w:rFonts w:cstheme="minorHAnsi"/>
                <w:lang w:val="uk-UA"/>
              </w:rPr>
              <w:t>роки</w:t>
            </w:r>
          </w:p>
        </w:tc>
      </w:tr>
      <w:tr w:rsidR="00FD5BFC" w:rsidRPr="000752AC" w:rsidTr="006532A0">
        <w:trPr>
          <w:trHeight w:val="20"/>
        </w:trPr>
        <w:tc>
          <w:tcPr>
            <w:tcW w:w="4644" w:type="dxa"/>
          </w:tcPr>
          <w:p w:rsidR="00FD5BFC" w:rsidRPr="000752AC" w:rsidRDefault="000E3334" w:rsidP="00490396">
            <w:pPr>
              <w:rPr>
                <w:rFonts w:cstheme="minorHAnsi"/>
                <w:b/>
                <w:bCs/>
                <w:sz w:val="24"/>
                <w:szCs w:val="24"/>
                <w:lang w:val="uk-UA"/>
              </w:rPr>
            </w:pPr>
            <w:r w:rsidRPr="000752AC">
              <w:rPr>
                <w:rFonts w:cstheme="minorHAnsi"/>
                <w:lang w:val="uk-UA"/>
              </w:rPr>
              <w:t>Святкові записи</w:t>
            </w:r>
          </w:p>
        </w:tc>
        <w:tc>
          <w:tcPr>
            <w:tcW w:w="4678" w:type="dxa"/>
          </w:tcPr>
          <w:p w:rsidR="00FD5BFC" w:rsidRPr="000752AC" w:rsidRDefault="000641AF" w:rsidP="000752AC">
            <w:pPr>
              <w:rPr>
                <w:rFonts w:cstheme="minorHAnsi"/>
                <w:color w:val="0070C0"/>
                <w:sz w:val="24"/>
                <w:szCs w:val="24"/>
                <w:lang w:val="uk-UA"/>
              </w:rPr>
            </w:pPr>
            <w:r w:rsidRPr="000752AC">
              <w:rPr>
                <w:rFonts w:cstheme="minorHAnsi"/>
                <w:lang w:val="uk-UA"/>
              </w:rPr>
              <w:t xml:space="preserve">3 </w:t>
            </w:r>
            <w:r w:rsidR="000752AC">
              <w:rPr>
                <w:rFonts w:cstheme="minorHAnsi"/>
                <w:lang w:val="uk-UA"/>
              </w:rPr>
              <w:t>роки</w:t>
            </w:r>
          </w:p>
        </w:tc>
      </w:tr>
      <w:tr w:rsidR="00FD5BFC" w:rsidRPr="000752AC" w:rsidTr="006532A0">
        <w:trPr>
          <w:trHeight w:val="20"/>
        </w:trPr>
        <w:tc>
          <w:tcPr>
            <w:tcW w:w="4644" w:type="dxa"/>
          </w:tcPr>
          <w:p w:rsidR="00FD5BFC" w:rsidRPr="000752AC" w:rsidRDefault="000E3334" w:rsidP="00490396">
            <w:pPr>
              <w:rPr>
                <w:rFonts w:cstheme="minorHAnsi"/>
                <w:b/>
                <w:bCs/>
                <w:sz w:val="24"/>
                <w:szCs w:val="24"/>
                <w:lang w:val="uk-UA"/>
              </w:rPr>
            </w:pPr>
            <w:r w:rsidRPr="000752AC">
              <w:rPr>
                <w:rFonts w:cstheme="minorHAnsi"/>
                <w:lang w:val="uk-UA"/>
              </w:rPr>
              <w:t>Посадові інструкції</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2C4E7D" w:rsidP="00490396">
            <w:pPr>
              <w:rPr>
                <w:rFonts w:cstheme="minorHAnsi"/>
                <w:b/>
                <w:bCs/>
                <w:sz w:val="24"/>
                <w:szCs w:val="24"/>
                <w:lang w:val="uk-UA"/>
              </w:rPr>
            </w:pPr>
            <w:r w:rsidRPr="000752AC">
              <w:rPr>
                <w:rFonts w:cstheme="minorHAnsi"/>
                <w:lang w:val="uk-UA"/>
              </w:rPr>
              <w:t>Договори про виконання робіт</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2C4E7D" w:rsidP="00490396">
            <w:pPr>
              <w:rPr>
                <w:rFonts w:cstheme="minorHAnsi"/>
                <w:b/>
                <w:bCs/>
                <w:sz w:val="24"/>
                <w:szCs w:val="24"/>
                <w:lang w:val="uk-UA"/>
              </w:rPr>
            </w:pPr>
            <w:r w:rsidRPr="000752AC">
              <w:rPr>
                <w:rFonts w:cstheme="minorHAnsi"/>
                <w:lang w:val="uk-UA"/>
              </w:rPr>
              <w:t>Договори матеріальної відповідальності</w:t>
            </w:r>
          </w:p>
        </w:tc>
        <w:tc>
          <w:tcPr>
            <w:tcW w:w="4678" w:type="dxa"/>
          </w:tcPr>
          <w:p w:rsidR="00FD5BFC" w:rsidRPr="000752AC" w:rsidRDefault="000641AF" w:rsidP="000752AC">
            <w:pPr>
              <w:rPr>
                <w:rFonts w:cstheme="minorHAnsi"/>
                <w:color w:val="0070C0"/>
                <w:sz w:val="24"/>
                <w:szCs w:val="24"/>
                <w:lang w:val="uk-UA"/>
              </w:rPr>
            </w:pPr>
            <w:r w:rsidRPr="000752AC">
              <w:rPr>
                <w:rFonts w:cstheme="minorHAnsi"/>
                <w:lang w:val="uk-UA"/>
              </w:rPr>
              <w:t xml:space="preserve">3 </w:t>
            </w:r>
            <w:r w:rsidR="000752AC">
              <w:rPr>
                <w:rFonts w:cstheme="minorHAnsi"/>
                <w:lang w:val="uk-UA"/>
              </w:rPr>
              <w:t>роки</w:t>
            </w:r>
            <w:r w:rsidRPr="000752AC">
              <w:rPr>
                <w:rFonts w:cstheme="minorHAnsi"/>
                <w:lang w:val="uk-UA"/>
              </w:rPr>
              <w:t xml:space="preserve"> (</w:t>
            </w:r>
            <w:r w:rsidR="000752AC">
              <w:rPr>
                <w:rFonts w:cstheme="minorHAnsi"/>
                <w:lang w:val="uk-UA"/>
              </w:rPr>
              <w:t>п</w:t>
            </w:r>
            <w:r w:rsidR="000752AC" w:rsidRPr="000752AC">
              <w:rPr>
                <w:rFonts w:cstheme="minorHAnsi"/>
                <w:lang w:val="uk-UA"/>
              </w:rPr>
              <w:t>і</w:t>
            </w:r>
            <w:r w:rsidR="000752AC">
              <w:rPr>
                <w:rFonts w:cstheme="minorHAnsi"/>
                <w:lang w:val="uk-UA"/>
              </w:rPr>
              <w:t>сля зак</w:t>
            </w:r>
            <w:r w:rsidR="000752AC" w:rsidRPr="000752AC">
              <w:rPr>
                <w:rFonts w:cstheme="minorHAnsi"/>
                <w:lang w:val="uk-UA"/>
              </w:rPr>
              <w:t>і</w:t>
            </w:r>
            <w:r w:rsidR="000752AC">
              <w:rPr>
                <w:rFonts w:cstheme="minorHAnsi"/>
                <w:lang w:val="uk-UA"/>
              </w:rPr>
              <w:t>нчення терм</w:t>
            </w:r>
            <w:r w:rsidR="000752AC" w:rsidRPr="000752AC">
              <w:rPr>
                <w:rFonts w:cstheme="minorHAnsi"/>
                <w:lang w:val="uk-UA"/>
              </w:rPr>
              <w:t>і</w:t>
            </w:r>
            <w:r w:rsidR="000752AC">
              <w:rPr>
                <w:rFonts w:cstheme="minorHAnsi"/>
                <w:lang w:val="uk-UA"/>
              </w:rPr>
              <w:t>ну д</w:t>
            </w:r>
            <w:r w:rsidR="000752AC" w:rsidRPr="00D4662C">
              <w:rPr>
                <w:rFonts w:cstheme="minorHAnsi"/>
                <w:sz w:val="24"/>
                <w:szCs w:val="24"/>
                <w:lang w:val="uk-UA"/>
              </w:rPr>
              <w:t>ії</w:t>
            </w:r>
            <w:r w:rsidRPr="000752AC">
              <w:rPr>
                <w:rFonts w:cstheme="minorHAnsi"/>
                <w:lang w:val="uk-UA"/>
              </w:rPr>
              <w:t>)</w:t>
            </w:r>
          </w:p>
        </w:tc>
      </w:tr>
      <w:tr w:rsidR="00FD5BFC" w:rsidRPr="000752AC" w:rsidTr="006532A0">
        <w:trPr>
          <w:trHeight w:val="20"/>
        </w:trPr>
        <w:tc>
          <w:tcPr>
            <w:tcW w:w="4644" w:type="dxa"/>
          </w:tcPr>
          <w:p w:rsidR="002C4E7D" w:rsidRPr="000752AC" w:rsidRDefault="002C4E7D" w:rsidP="002C4E7D">
            <w:pPr>
              <w:rPr>
                <w:rFonts w:cstheme="minorHAnsi"/>
                <w:lang w:val="uk-UA"/>
              </w:rPr>
            </w:pPr>
            <w:r w:rsidRPr="000752AC">
              <w:rPr>
                <w:rFonts w:cstheme="minorHAnsi"/>
                <w:lang w:val="uk-UA"/>
              </w:rPr>
              <w:t xml:space="preserve">Записи про перепідготовку та здобуття </w:t>
            </w:r>
          </w:p>
          <w:p w:rsidR="00FD5BFC" w:rsidRPr="000752AC" w:rsidRDefault="002C4E7D" w:rsidP="002C4E7D">
            <w:pPr>
              <w:rPr>
                <w:rFonts w:cstheme="minorHAnsi"/>
                <w:b/>
                <w:bCs/>
                <w:sz w:val="24"/>
                <w:szCs w:val="24"/>
                <w:lang w:val="uk-UA"/>
              </w:rPr>
            </w:pPr>
            <w:r w:rsidRPr="000752AC">
              <w:rPr>
                <w:rFonts w:cstheme="minorHAnsi"/>
                <w:lang w:val="uk-UA"/>
              </w:rPr>
              <w:t>професійної кваліфікації</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10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2C4E7D" w:rsidP="00490396">
            <w:pPr>
              <w:rPr>
                <w:rFonts w:cstheme="minorHAnsi"/>
                <w:b/>
                <w:bCs/>
                <w:sz w:val="24"/>
                <w:szCs w:val="24"/>
                <w:lang w:val="uk-UA"/>
              </w:rPr>
            </w:pPr>
            <w:r w:rsidRPr="000752AC">
              <w:rPr>
                <w:rFonts w:cstheme="minorHAnsi"/>
                <w:lang w:val="uk-UA"/>
              </w:rPr>
              <w:t>Страхування на випадок хвороби - пільги, заяви, зняття з обліку, зміни</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10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2C4E7D" w:rsidP="002C4E7D">
            <w:pPr>
              <w:rPr>
                <w:rFonts w:cstheme="minorHAnsi"/>
                <w:b/>
                <w:bCs/>
                <w:sz w:val="24"/>
                <w:szCs w:val="24"/>
                <w:lang w:val="uk-UA"/>
              </w:rPr>
            </w:pPr>
            <w:r w:rsidRPr="000752AC">
              <w:rPr>
                <w:rFonts w:cstheme="minorHAnsi"/>
                <w:lang w:val="uk-UA"/>
              </w:rPr>
              <w:t>Непрацездатність</w:t>
            </w:r>
            <w:r w:rsidR="000641AF" w:rsidRPr="000752AC">
              <w:rPr>
                <w:rFonts w:cstheme="minorHAnsi"/>
                <w:lang w:val="uk-UA"/>
              </w:rPr>
              <w:t xml:space="preserve"> – </w:t>
            </w:r>
            <w:r w:rsidRPr="000752AC">
              <w:rPr>
                <w:rFonts w:cstheme="minorHAnsi"/>
                <w:lang w:val="uk-UA"/>
              </w:rPr>
              <w:t>записи, статистика</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2C4E7D" w:rsidP="00490396">
            <w:pPr>
              <w:rPr>
                <w:rFonts w:cstheme="minorHAnsi"/>
                <w:b/>
                <w:bCs/>
                <w:sz w:val="24"/>
                <w:szCs w:val="24"/>
                <w:lang w:val="uk-UA"/>
              </w:rPr>
            </w:pPr>
            <w:r w:rsidRPr="000752AC">
              <w:rPr>
                <w:rFonts w:cstheme="minorHAnsi"/>
                <w:lang w:val="uk-UA"/>
              </w:rPr>
              <w:t>Декретна відпустка та</w:t>
            </w:r>
            <w:r w:rsidR="000641AF" w:rsidRPr="000752AC">
              <w:rPr>
                <w:rFonts w:cstheme="minorHAnsi"/>
                <w:lang w:val="uk-UA"/>
              </w:rPr>
              <w:t xml:space="preserve"> a </w:t>
            </w:r>
            <w:r w:rsidRPr="000752AC">
              <w:rPr>
                <w:rFonts w:cstheme="minorHAnsi"/>
                <w:lang w:val="uk-UA"/>
              </w:rPr>
              <w:t>неоплачувана відпустка</w:t>
            </w:r>
            <w:r w:rsidR="000641AF" w:rsidRPr="000752AC">
              <w:rPr>
                <w:rFonts w:cstheme="minorHAnsi"/>
                <w:lang w:val="uk-UA"/>
              </w:rPr>
              <w:t xml:space="preserve"> - </w:t>
            </w:r>
            <w:r w:rsidRPr="000752AC">
              <w:rPr>
                <w:rFonts w:cstheme="minorHAnsi"/>
                <w:lang w:val="uk-UA"/>
              </w:rPr>
              <w:t>записи</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0752AC" w:rsidP="00237454">
            <w:pPr>
              <w:rPr>
                <w:rFonts w:cstheme="minorHAnsi"/>
                <w:b/>
                <w:bCs/>
                <w:sz w:val="24"/>
                <w:szCs w:val="24"/>
                <w:lang w:val="uk-UA"/>
              </w:rPr>
            </w:pPr>
            <w:r w:rsidRPr="000752AC">
              <w:rPr>
                <w:rFonts w:cstheme="minorHAnsi"/>
                <w:lang w:val="uk-UA"/>
              </w:rPr>
              <w:t>Обслуго</w:t>
            </w:r>
            <w:r>
              <w:rPr>
                <w:rFonts w:cstheme="minorHAnsi"/>
                <w:lang w:val="uk-UA"/>
              </w:rPr>
              <w:t>в</w:t>
            </w:r>
            <w:r w:rsidRPr="000752AC">
              <w:rPr>
                <w:rFonts w:cstheme="minorHAnsi"/>
                <w:lang w:val="uk-UA"/>
              </w:rPr>
              <w:t xml:space="preserve">ування персоналу </w:t>
            </w:r>
            <w:r w:rsidR="000641AF" w:rsidRPr="000752AC">
              <w:rPr>
                <w:rFonts w:cstheme="minorHAnsi"/>
                <w:lang w:val="uk-UA"/>
              </w:rPr>
              <w:t xml:space="preserve">- </w:t>
            </w:r>
            <w:r w:rsidRPr="000752AC">
              <w:rPr>
                <w:rFonts w:cstheme="minorHAnsi"/>
                <w:lang w:val="uk-UA"/>
              </w:rPr>
              <w:t>безпека</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r w:rsidR="00FD5BFC" w:rsidRPr="000752AC" w:rsidTr="006532A0">
        <w:trPr>
          <w:trHeight w:val="20"/>
        </w:trPr>
        <w:tc>
          <w:tcPr>
            <w:tcW w:w="4644" w:type="dxa"/>
          </w:tcPr>
          <w:p w:rsidR="00FD5BFC" w:rsidRPr="000752AC" w:rsidRDefault="00237454" w:rsidP="00490396">
            <w:pPr>
              <w:rPr>
                <w:rFonts w:cstheme="minorHAnsi"/>
                <w:b/>
                <w:bCs/>
                <w:lang w:val="uk-UA"/>
              </w:rPr>
            </w:pPr>
            <w:r>
              <w:rPr>
                <w:rFonts w:cstheme="minorHAnsi"/>
                <w:lang w:val="uk-UA"/>
              </w:rPr>
              <w:t>Заб</w:t>
            </w:r>
            <w:r w:rsidR="000752AC" w:rsidRPr="000752AC">
              <w:rPr>
                <w:rFonts w:cstheme="minorHAnsi"/>
                <w:lang w:val="uk-UA"/>
              </w:rPr>
              <w:t>езпека та oхорона здоровя на роботі</w:t>
            </w:r>
          </w:p>
        </w:tc>
        <w:tc>
          <w:tcPr>
            <w:tcW w:w="4678" w:type="dxa"/>
          </w:tcPr>
          <w:p w:rsidR="00FD5BFC" w:rsidRPr="000752AC" w:rsidRDefault="000641AF" w:rsidP="00490396">
            <w:pPr>
              <w:rPr>
                <w:rFonts w:cstheme="minorHAnsi"/>
                <w:color w:val="0070C0"/>
                <w:sz w:val="24"/>
                <w:szCs w:val="24"/>
                <w:lang w:val="uk-UA"/>
              </w:rPr>
            </w:pPr>
            <w:r w:rsidRPr="000752AC">
              <w:rPr>
                <w:rFonts w:cstheme="minorHAnsi"/>
                <w:lang w:val="uk-UA"/>
              </w:rPr>
              <w:t xml:space="preserve">5 </w:t>
            </w:r>
            <w:r w:rsidR="000752AC">
              <w:rPr>
                <w:rFonts w:cstheme="minorHAnsi"/>
                <w:lang w:val="uk-UA"/>
              </w:rPr>
              <w:t>рок</w:t>
            </w:r>
            <w:r w:rsidR="000752AC" w:rsidRPr="000752AC">
              <w:rPr>
                <w:rFonts w:cstheme="minorHAnsi"/>
                <w:lang w:val="uk-UA"/>
              </w:rPr>
              <w:t>і</w:t>
            </w:r>
            <w:r w:rsidR="000752AC">
              <w:rPr>
                <w:rFonts w:cstheme="minorHAnsi"/>
                <w:lang w:val="uk-UA"/>
              </w:rPr>
              <w:t>в</w:t>
            </w:r>
          </w:p>
        </w:tc>
      </w:tr>
    </w:tbl>
    <w:p w:rsidR="009B709E" w:rsidRDefault="009B709E" w:rsidP="009B709E">
      <w:pPr>
        <w:spacing w:after="0" w:line="240" w:lineRule="auto"/>
        <w:ind w:firstLine="708"/>
        <w:rPr>
          <w:rFonts w:cstheme="minorHAnsi"/>
          <w:sz w:val="24"/>
          <w:szCs w:val="24"/>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9B709E" w:rsidRPr="00D40883" w:rsidTr="001C2E2C">
        <w:tc>
          <w:tcPr>
            <w:tcW w:w="9322" w:type="dxa"/>
            <w:shd w:val="clear" w:color="auto" w:fill="DAEEF3" w:themeFill="accent5" w:themeFillTint="33"/>
          </w:tcPr>
          <w:p w:rsidR="009B709E" w:rsidRPr="00D40883" w:rsidRDefault="009B709E" w:rsidP="001C2E2C">
            <w:pPr>
              <w:pStyle w:val="Bezriadkovania"/>
              <w:rPr>
                <w:rFonts w:cstheme="minorHAnsi"/>
                <w:b/>
                <w:sz w:val="24"/>
                <w:szCs w:val="24"/>
                <w:lang w:val="uk-UA"/>
              </w:rPr>
            </w:pPr>
            <w:r w:rsidRPr="00D40883">
              <w:rPr>
                <w:rFonts w:cstheme="minorHAnsi"/>
                <w:b/>
                <w:sz w:val="24"/>
                <w:szCs w:val="24"/>
                <w:lang w:val="uk-UA"/>
              </w:rPr>
              <w:t xml:space="preserve">VI. </w:t>
            </w:r>
            <w:r w:rsidRPr="00D40883">
              <w:rPr>
                <w:rStyle w:val="ra"/>
                <w:rFonts w:cstheme="minorHAnsi"/>
                <w:b/>
                <w:sz w:val="24"/>
                <w:szCs w:val="24"/>
                <w:lang w:val="uk-UA"/>
              </w:rPr>
              <w:t>ПРАВА ЗАЦIКАВЛЕНОЇ ОСОБИ:</w:t>
            </w:r>
          </w:p>
        </w:tc>
      </w:tr>
      <w:tr w:rsidR="009B709E" w:rsidRPr="00D40883" w:rsidTr="001C2E2C">
        <w:tc>
          <w:tcPr>
            <w:tcW w:w="9322" w:type="dxa"/>
          </w:tcPr>
          <w:p w:rsidR="009B709E" w:rsidRPr="00D40883" w:rsidRDefault="009B709E" w:rsidP="001C2E2C">
            <w:pPr>
              <w:pStyle w:val="Bezriadkovania"/>
              <w:rPr>
                <w:rStyle w:val="ra"/>
                <w:rFonts w:cstheme="minorHAnsi"/>
                <w:lang w:val="uk-UA"/>
              </w:rPr>
            </w:pPr>
          </w:p>
          <w:p w:rsidR="009B709E" w:rsidRPr="00D40883" w:rsidRDefault="009B709E" w:rsidP="001C2E2C">
            <w:pPr>
              <w:pStyle w:val="Bezriadkovania"/>
              <w:rPr>
                <w:rStyle w:val="ra"/>
                <w:rFonts w:cstheme="minorHAnsi"/>
                <w:lang w:val="uk-UA"/>
              </w:rPr>
            </w:pPr>
            <w:r w:rsidRPr="00D40883">
              <w:rPr>
                <w:rStyle w:val="ra"/>
                <w:rFonts w:cstheme="minorHAnsi"/>
                <w:lang w:val="uk-UA"/>
              </w:rPr>
              <w:t>Право запитувати доступ до ваших персональних даних</w:t>
            </w:r>
          </w:p>
          <w:p w:rsidR="009B709E" w:rsidRPr="00D40883" w:rsidRDefault="009B709E" w:rsidP="001C2E2C">
            <w:pPr>
              <w:pStyle w:val="Bezriadkovania"/>
              <w:rPr>
                <w:rStyle w:val="ra"/>
                <w:rFonts w:cstheme="minorHAnsi"/>
                <w:lang w:val="uk-UA"/>
              </w:rPr>
            </w:pPr>
            <w:r w:rsidRPr="00D40883">
              <w:rPr>
                <w:rStyle w:val="ra"/>
                <w:rFonts w:cstheme="minorHAnsi"/>
                <w:lang w:val="uk-UA"/>
              </w:rPr>
              <w:t>Право на виправлення персональних даних</w:t>
            </w:r>
          </w:p>
          <w:p w:rsidR="009B709E" w:rsidRPr="00D40883" w:rsidRDefault="009B709E" w:rsidP="001C2E2C">
            <w:pPr>
              <w:pStyle w:val="Bezriadkovania"/>
              <w:rPr>
                <w:rStyle w:val="ra"/>
                <w:rFonts w:cstheme="minorHAnsi"/>
                <w:lang w:val="uk-UA"/>
              </w:rPr>
            </w:pPr>
            <w:r w:rsidRPr="00D40883">
              <w:rPr>
                <w:rStyle w:val="ra"/>
                <w:rFonts w:cstheme="minorHAnsi"/>
                <w:lang w:val="uk-UA"/>
              </w:rPr>
              <w:t>Право на видалення персональних даних</w:t>
            </w:r>
          </w:p>
          <w:p w:rsidR="009B709E" w:rsidRPr="00D40883" w:rsidRDefault="009B709E" w:rsidP="001C2E2C">
            <w:pPr>
              <w:pStyle w:val="Bezriadkovania"/>
              <w:rPr>
                <w:rStyle w:val="ra"/>
                <w:rFonts w:cstheme="minorHAnsi"/>
                <w:lang w:val="uk-UA"/>
              </w:rPr>
            </w:pPr>
            <w:r w:rsidRPr="00D40883">
              <w:rPr>
                <w:rStyle w:val="ra"/>
                <w:rFonts w:cstheme="minorHAnsi"/>
                <w:lang w:val="uk-UA"/>
              </w:rPr>
              <w:t xml:space="preserve">Право на обмеження обробки персональних даних </w:t>
            </w:r>
          </w:p>
          <w:p w:rsidR="009B709E" w:rsidRPr="00D40883" w:rsidRDefault="009B709E" w:rsidP="001C2E2C">
            <w:pPr>
              <w:pStyle w:val="Bezriadkovania"/>
              <w:rPr>
                <w:rStyle w:val="ra"/>
                <w:rFonts w:cstheme="minorHAnsi"/>
                <w:lang w:val="uk-UA"/>
              </w:rPr>
            </w:pPr>
            <w:r w:rsidRPr="00D40883">
              <w:rPr>
                <w:rStyle w:val="ra"/>
                <w:rFonts w:cstheme="minorHAnsi"/>
                <w:lang w:val="uk-UA"/>
              </w:rPr>
              <w:t>Право на заперечення проти обробки персональних даних</w:t>
            </w:r>
          </w:p>
          <w:p w:rsidR="009B709E" w:rsidRPr="00D40883" w:rsidRDefault="009B709E" w:rsidP="001C2E2C">
            <w:pPr>
              <w:pStyle w:val="Bezriadkovania"/>
              <w:rPr>
                <w:rStyle w:val="ra"/>
                <w:rFonts w:cstheme="minorHAnsi"/>
                <w:lang w:val="uk-UA"/>
              </w:rPr>
            </w:pPr>
            <w:r w:rsidRPr="00D40883">
              <w:rPr>
                <w:rStyle w:val="ra"/>
                <w:rFonts w:cstheme="minorHAnsi"/>
                <w:lang w:val="uk-UA"/>
              </w:rPr>
              <w:lastRenderedPageBreak/>
              <w:t xml:space="preserve">Право на передачу ваших персональних даних </w:t>
            </w:r>
          </w:p>
          <w:p w:rsidR="009B709E" w:rsidRPr="00D40883" w:rsidRDefault="009B709E" w:rsidP="001C2E2C">
            <w:pPr>
              <w:pStyle w:val="Bezriadkovania"/>
              <w:rPr>
                <w:rStyle w:val="ra"/>
                <w:rFonts w:cstheme="minorHAnsi"/>
                <w:lang w:val="uk-UA"/>
              </w:rPr>
            </w:pPr>
            <w:r w:rsidRPr="00D40883">
              <w:rPr>
                <w:rStyle w:val="ra"/>
                <w:rFonts w:cstheme="minorHAnsi"/>
                <w:lang w:val="uk-UA"/>
              </w:rPr>
              <w:t>Право на подання скарги до контролюючого органу, тобто Уряду захисту персональних даних СР</w:t>
            </w:r>
          </w:p>
          <w:p w:rsidR="009B709E" w:rsidRPr="00D40883" w:rsidRDefault="009B709E" w:rsidP="001C2E2C">
            <w:pPr>
              <w:pStyle w:val="Bezriadkovania"/>
              <w:rPr>
                <w:rStyle w:val="ra"/>
                <w:rFonts w:cstheme="minorHAnsi"/>
                <w:lang w:val="uk-UA"/>
              </w:rPr>
            </w:pPr>
          </w:p>
          <w:p w:rsidR="009B709E" w:rsidRPr="00D40883" w:rsidRDefault="009B709E" w:rsidP="001C2E2C">
            <w:pPr>
              <w:pStyle w:val="Bezriadkovania"/>
              <w:rPr>
                <w:rFonts w:cstheme="minorHAnsi"/>
                <w:sz w:val="24"/>
                <w:szCs w:val="24"/>
                <w:lang w:val="uk-UA"/>
              </w:rPr>
            </w:pPr>
            <w:r w:rsidRPr="00D40883">
              <w:rPr>
                <w:rStyle w:val="ra"/>
                <w:rFonts w:cstheme="minorHAnsi"/>
                <w:i/>
                <w:lang w:val="uk-UA"/>
              </w:rPr>
              <w:t>Ці права заінтересованої особи додатково визначені в статтях 15-21 Регламенту. Зацікавлена ​​особа реалізує ці права відповідно до Регламенту та іншого відповідного законодавства. Заінтересована особа може реалізувати свої права проти оператора за допомогою письмового запиту або електронними засобами. Якщо суб’єкт даних запитує усну інформацію, інформація може бути надана за умови, що відповідна особа підтвердила свою особу.</w:t>
            </w:r>
          </w:p>
        </w:tc>
      </w:tr>
    </w:tbl>
    <w:p w:rsidR="009B709E" w:rsidRPr="00D40883" w:rsidRDefault="009B709E" w:rsidP="009B709E">
      <w:pPr>
        <w:spacing w:after="0" w:line="240" w:lineRule="auto"/>
        <w:rPr>
          <w:rFonts w:cstheme="minorHAnsi"/>
          <w:sz w:val="24"/>
          <w:szCs w:val="24"/>
          <w:lang w:val="uk-UA"/>
        </w:rPr>
      </w:pPr>
    </w:p>
    <w:p w:rsidR="009B709E" w:rsidRPr="00D40883" w:rsidRDefault="009B709E" w:rsidP="009B709E">
      <w:pPr>
        <w:spacing w:after="0" w:line="240" w:lineRule="auto"/>
        <w:rPr>
          <w:rFonts w:cstheme="minorHAnsi"/>
          <w:sz w:val="24"/>
          <w:szCs w:val="24"/>
          <w:lang w:val="uk-UA"/>
        </w:rPr>
      </w:pPr>
      <w:r w:rsidRPr="00D40883">
        <w:rPr>
          <w:rFonts w:cstheme="minorHAnsi"/>
          <w:sz w:val="24"/>
          <w:szCs w:val="24"/>
          <w:lang w:val="uk-UA"/>
        </w:rPr>
        <w:t>Ім'я та прізвище зацікавленої особи:  ....................................................................................</w:t>
      </w:r>
    </w:p>
    <w:p w:rsidR="009B709E" w:rsidRDefault="009B709E" w:rsidP="009B709E">
      <w:pPr>
        <w:spacing w:after="0" w:line="240" w:lineRule="auto"/>
        <w:rPr>
          <w:rFonts w:cstheme="minorHAnsi"/>
          <w:sz w:val="24"/>
          <w:szCs w:val="24"/>
        </w:rPr>
      </w:pPr>
    </w:p>
    <w:p w:rsidR="009B709E" w:rsidRDefault="009B709E" w:rsidP="009B709E">
      <w:pPr>
        <w:spacing w:after="0" w:line="240" w:lineRule="auto"/>
        <w:rPr>
          <w:rFonts w:cstheme="minorHAnsi"/>
          <w:sz w:val="24"/>
          <w:szCs w:val="24"/>
        </w:rPr>
      </w:pPr>
      <w:r>
        <w:rPr>
          <w:rFonts w:cstheme="minorHAnsi"/>
          <w:sz w:val="24"/>
          <w:szCs w:val="24"/>
          <w:lang w:val="ru-RU"/>
        </w:rPr>
        <w:t>Дата</w:t>
      </w:r>
      <w:r>
        <w:rPr>
          <w:rFonts w:cstheme="minorHAnsi"/>
          <w:sz w:val="24"/>
          <w:szCs w:val="24"/>
        </w:rPr>
        <w:t>: .................................................</w:t>
      </w:r>
    </w:p>
    <w:p w:rsidR="009B709E" w:rsidRDefault="009B709E" w:rsidP="009B709E">
      <w:pPr>
        <w:spacing w:after="0" w:line="240" w:lineRule="auto"/>
        <w:rPr>
          <w:rFonts w:cstheme="minorHAnsi"/>
          <w:sz w:val="24"/>
          <w:szCs w:val="24"/>
        </w:rPr>
      </w:pPr>
    </w:p>
    <w:p w:rsidR="009B709E" w:rsidRDefault="009B709E" w:rsidP="009B709E">
      <w:pPr>
        <w:spacing w:after="0" w:line="240" w:lineRule="auto"/>
        <w:ind w:left="4956" w:firstLine="708"/>
        <w:rPr>
          <w:rFonts w:cstheme="minorHAnsi"/>
          <w:sz w:val="24"/>
          <w:szCs w:val="24"/>
          <w:lang w:val="ru-RU"/>
        </w:rPr>
      </w:pPr>
      <w:r>
        <w:rPr>
          <w:rFonts w:cstheme="minorHAnsi"/>
          <w:sz w:val="24"/>
          <w:szCs w:val="24"/>
        </w:rPr>
        <w:t>........................................................</w:t>
      </w:r>
      <w:r>
        <w:rPr>
          <w:rFonts w:cstheme="minorHAnsi"/>
          <w:sz w:val="24"/>
          <w:szCs w:val="24"/>
          <w:lang w:val="ru-RU"/>
        </w:rPr>
        <w:t xml:space="preserve">            </w:t>
      </w:r>
    </w:p>
    <w:p w:rsidR="009B709E" w:rsidRPr="00D40883" w:rsidRDefault="009B709E" w:rsidP="009B709E">
      <w:pPr>
        <w:spacing w:after="0" w:line="240" w:lineRule="auto"/>
        <w:ind w:left="4956" w:firstLine="708"/>
        <w:rPr>
          <w:rFonts w:cstheme="minorHAnsi"/>
          <w:sz w:val="24"/>
          <w:szCs w:val="24"/>
        </w:rPr>
      </w:pPr>
      <w:r>
        <w:rPr>
          <w:rFonts w:cstheme="minorHAnsi"/>
          <w:sz w:val="24"/>
          <w:szCs w:val="24"/>
          <w:lang w:val="ru-RU"/>
        </w:rPr>
        <w:t xml:space="preserve">      Зац</w:t>
      </w:r>
      <w:r w:rsidRPr="00D40883">
        <w:rPr>
          <w:rFonts w:cstheme="minorHAnsi"/>
          <w:sz w:val="24"/>
          <w:szCs w:val="24"/>
        </w:rPr>
        <w:t>і</w:t>
      </w:r>
      <w:r>
        <w:rPr>
          <w:rFonts w:cstheme="minorHAnsi"/>
          <w:sz w:val="24"/>
          <w:szCs w:val="24"/>
          <w:lang w:val="ru-RU"/>
        </w:rPr>
        <w:t>кавлена особа - п</w:t>
      </w:r>
      <w:r w:rsidRPr="00D40883">
        <w:rPr>
          <w:rFonts w:cstheme="minorHAnsi"/>
          <w:sz w:val="24"/>
          <w:szCs w:val="24"/>
        </w:rPr>
        <w:t>і</w:t>
      </w:r>
      <w:r>
        <w:rPr>
          <w:rFonts w:cstheme="minorHAnsi"/>
          <w:sz w:val="24"/>
          <w:szCs w:val="24"/>
          <w:lang w:val="ru-RU"/>
        </w:rPr>
        <w:t>дпис</w:t>
      </w:r>
    </w:p>
    <w:p w:rsidR="009B709E" w:rsidRDefault="009B709E" w:rsidP="009B709E">
      <w:pPr>
        <w:spacing w:after="0" w:line="240" w:lineRule="auto"/>
        <w:ind w:left="5664" w:firstLine="708"/>
        <w:rPr>
          <w:rFonts w:cstheme="minorHAnsi"/>
          <w:sz w:val="24"/>
          <w:szCs w:val="24"/>
        </w:rPr>
      </w:pPr>
    </w:p>
    <w:p w:rsidR="009B709E" w:rsidRDefault="009B709E" w:rsidP="009B709E">
      <w:pPr>
        <w:spacing w:after="0" w:line="240" w:lineRule="auto"/>
        <w:ind w:left="5664" w:firstLine="708"/>
        <w:rPr>
          <w:rFonts w:cstheme="minorHAnsi"/>
          <w:sz w:val="24"/>
          <w:szCs w:val="24"/>
        </w:rPr>
      </w:pPr>
    </w:p>
    <w:p w:rsidR="009B709E" w:rsidRDefault="009B709E" w:rsidP="009B709E">
      <w:pPr>
        <w:spacing w:after="0" w:line="240" w:lineRule="auto"/>
        <w:ind w:left="5664" w:firstLine="708"/>
        <w:rPr>
          <w:rFonts w:cstheme="minorHAnsi"/>
          <w:sz w:val="24"/>
          <w:szCs w:val="24"/>
        </w:rPr>
      </w:pPr>
    </w:p>
    <w:p w:rsidR="009B709E" w:rsidRDefault="009B709E" w:rsidP="009B709E">
      <w:pPr>
        <w:spacing w:after="0" w:line="240" w:lineRule="auto"/>
        <w:ind w:left="5664" w:firstLine="708"/>
        <w:rPr>
          <w:rFonts w:cstheme="minorHAnsi"/>
          <w:sz w:val="24"/>
          <w:szCs w:val="24"/>
        </w:rPr>
      </w:pPr>
    </w:p>
    <w:p w:rsidR="009B709E" w:rsidRDefault="009B709E" w:rsidP="009B709E">
      <w:pPr>
        <w:spacing w:after="0" w:line="240" w:lineRule="auto"/>
        <w:ind w:left="5664" w:firstLine="708"/>
        <w:rPr>
          <w:rFonts w:cstheme="minorHAnsi"/>
          <w:sz w:val="24"/>
          <w:szCs w:val="24"/>
        </w:rPr>
      </w:pPr>
    </w:p>
    <w:p w:rsidR="00FD5BFC" w:rsidRDefault="00FD5BFC" w:rsidP="00FD6C1A">
      <w:pPr>
        <w:spacing w:after="0" w:line="240" w:lineRule="auto"/>
        <w:rPr>
          <w:rFonts w:cstheme="minorHAnsi"/>
          <w:sz w:val="24"/>
          <w:szCs w:val="24"/>
        </w:rPr>
      </w:pPr>
    </w:p>
    <w:sectPr w:rsidR="00FD5BFC" w:rsidSect="00941540">
      <w:footerReference w:type="default" r:id="rId10"/>
      <w:pgSz w:w="11906" w:h="16838"/>
      <w:pgMar w:top="709" w:right="1417" w:bottom="851" w:left="1417" w:header="708"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9B" w:rsidRDefault="00D3229B" w:rsidP="001C5EA1">
      <w:pPr>
        <w:spacing w:after="0" w:line="240" w:lineRule="auto"/>
      </w:pPr>
      <w:r>
        <w:separator/>
      </w:r>
    </w:p>
  </w:endnote>
  <w:endnote w:type="continuationSeparator" w:id="0">
    <w:p w:rsidR="00D3229B" w:rsidRDefault="00D3229B" w:rsidP="001C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FC" w:rsidRDefault="00FD5BFC" w:rsidP="00185073">
    <w:pPr>
      <w:pStyle w:val="Pta"/>
      <w:rPr>
        <w:rFonts w:ascii="Times New Roman" w:hAnsi="Times New Roman"/>
        <w:sz w:val="24"/>
        <w:szCs w:val="24"/>
      </w:rPr>
    </w:pPr>
  </w:p>
  <w:p w:rsidR="00FD5BFC" w:rsidRDefault="00FD5BFC" w:rsidP="00F977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9B" w:rsidRDefault="00D3229B" w:rsidP="001C5EA1">
      <w:pPr>
        <w:spacing w:after="0" w:line="240" w:lineRule="auto"/>
      </w:pPr>
      <w:r>
        <w:separator/>
      </w:r>
    </w:p>
  </w:footnote>
  <w:footnote w:type="continuationSeparator" w:id="0">
    <w:p w:rsidR="00D3229B" w:rsidRDefault="00D3229B" w:rsidP="001C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6pt;height:8.6pt" o:bullet="t">
        <v:imagedata r:id="rId1" o:title=""/>
      </v:shape>
    </w:pict>
  </w:numPicBullet>
  <w:numPicBullet w:numPicBulletId="1">
    <w:pict>
      <v:shape id="_x0000_i1045" type="#_x0000_t75" style="width:11.8pt;height:11.8pt" o:bullet="t">
        <v:imagedata r:id="rId2" o:title="BD14565_"/>
      </v:shape>
    </w:pict>
  </w:numPicBullet>
  <w:abstractNum w:abstractNumId="0">
    <w:nsid w:val="0A021F53"/>
    <w:multiLevelType w:val="hybridMultilevel"/>
    <w:tmpl w:val="E5185716"/>
    <w:lvl w:ilvl="0" w:tplc="390AC068">
      <w:start w:val="1"/>
      <w:numFmt w:val="bullet"/>
      <w:lvlText w:val=""/>
      <w:lvlPicBulletId w:val="0"/>
      <w:lvlJc w:val="left"/>
      <w:pPr>
        <w:tabs>
          <w:tab w:val="num" w:pos="720"/>
        </w:tabs>
        <w:ind w:left="720" w:hanging="360"/>
      </w:pPr>
      <w:rPr>
        <w:rFonts w:ascii="Symbol" w:hAnsi="Symbol" w:hint="default"/>
      </w:rPr>
    </w:lvl>
    <w:lvl w:ilvl="1" w:tplc="C94632AC">
      <w:start w:val="1"/>
      <w:numFmt w:val="bullet"/>
      <w:lvlText w:val=""/>
      <w:lvlJc w:val="left"/>
      <w:pPr>
        <w:tabs>
          <w:tab w:val="num" w:pos="1440"/>
        </w:tabs>
        <w:ind w:left="1440" w:hanging="360"/>
      </w:pPr>
      <w:rPr>
        <w:rFonts w:ascii="Symbol" w:hAnsi="Symbol" w:hint="default"/>
      </w:rPr>
    </w:lvl>
    <w:lvl w:ilvl="2" w:tplc="5FAA58AE">
      <w:start w:val="1"/>
      <w:numFmt w:val="bullet"/>
      <w:lvlText w:val=""/>
      <w:lvlJc w:val="left"/>
      <w:pPr>
        <w:tabs>
          <w:tab w:val="num" w:pos="2160"/>
        </w:tabs>
        <w:ind w:left="2160" w:hanging="360"/>
      </w:pPr>
      <w:rPr>
        <w:rFonts w:ascii="Symbol" w:hAnsi="Symbol" w:hint="default"/>
      </w:rPr>
    </w:lvl>
    <w:lvl w:ilvl="3" w:tplc="98C8C4DE">
      <w:start w:val="1"/>
      <w:numFmt w:val="bullet"/>
      <w:lvlText w:val=""/>
      <w:lvlJc w:val="left"/>
      <w:pPr>
        <w:tabs>
          <w:tab w:val="num" w:pos="2880"/>
        </w:tabs>
        <w:ind w:left="2880" w:hanging="360"/>
      </w:pPr>
      <w:rPr>
        <w:rFonts w:ascii="Symbol" w:hAnsi="Symbol" w:hint="default"/>
      </w:rPr>
    </w:lvl>
    <w:lvl w:ilvl="4" w:tplc="21FE6E04">
      <w:start w:val="1"/>
      <w:numFmt w:val="bullet"/>
      <w:lvlText w:val=""/>
      <w:lvlJc w:val="left"/>
      <w:pPr>
        <w:tabs>
          <w:tab w:val="num" w:pos="3600"/>
        </w:tabs>
        <w:ind w:left="3600" w:hanging="360"/>
      </w:pPr>
      <w:rPr>
        <w:rFonts w:ascii="Symbol" w:hAnsi="Symbol" w:hint="default"/>
      </w:rPr>
    </w:lvl>
    <w:lvl w:ilvl="5" w:tplc="EBA6070C">
      <w:start w:val="1"/>
      <w:numFmt w:val="bullet"/>
      <w:lvlText w:val=""/>
      <w:lvlJc w:val="left"/>
      <w:pPr>
        <w:tabs>
          <w:tab w:val="num" w:pos="4320"/>
        </w:tabs>
        <w:ind w:left="4320" w:hanging="360"/>
      </w:pPr>
      <w:rPr>
        <w:rFonts w:ascii="Symbol" w:hAnsi="Symbol" w:hint="default"/>
      </w:rPr>
    </w:lvl>
    <w:lvl w:ilvl="6" w:tplc="97B2F784">
      <w:start w:val="1"/>
      <w:numFmt w:val="bullet"/>
      <w:lvlText w:val=""/>
      <w:lvlJc w:val="left"/>
      <w:pPr>
        <w:tabs>
          <w:tab w:val="num" w:pos="5040"/>
        </w:tabs>
        <w:ind w:left="5040" w:hanging="360"/>
      </w:pPr>
      <w:rPr>
        <w:rFonts w:ascii="Symbol" w:hAnsi="Symbol" w:hint="default"/>
      </w:rPr>
    </w:lvl>
    <w:lvl w:ilvl="7" w:tplc="400EE6E8">
      <w:start w:val="1"/>
      <w:numFmt w:val="bullet"/>
      <w:lvlText w:val=""/>
      <w:lvlJc w:val="left"/>
      <w:pPr>
        <w:tabs>
          <w:tab w:val="num" w:pos="5760"/>
        </w:tabs>
        <w:ind w:left="5760" w:hanging="360"/>
      </w:pPr>
      <w:rPr>
        <w:rFonts w:ascii="Symbol" w:hAnsi="Symbol" w:hint="default"/>
      </w:rPr>
    </w:lvl>
    <w:lvl w:ilvl="8" w:tplc="0A166E7A">
      <w:start w:val="1"/>
      <w:numFmt w:val="bullet"/>
      <w:lvlText w:val=""/>
      <w:lvlJc w:val="left"/>
      <w:pPr>
        <w:tabs>
          <w:tab w:val="num" w:pos="6480"/>
        </w:tabs>
        <w:ind w:left="6480" w:hanging="360"/>
      </w:pPr>
      <w:rPr>
        <w:rFonts w:ascii="Symbol" w:hAnsi="Symbol" w:hint="default"/>
      </w:rPr>
    </w:lvl>
  </w:abstractNum>
  <w:abstractNum w:abstractNumId="1">
    <w:nsid w:val="1C7F67C6"/>
    <w:multiLevelType w:val="hybridMultilevel"/>
    <w:tmpl w:val="2B4C7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C0566B1"/>
    <w:multiLevelType w:val="hybridMultilevel"/>
    <w:tmpl w:val="A446B5F6"/>
    <w:lvl w:ilvl="0" w:tplc="EB64F90A">
      <w:start w:val="1"/>
      <w:numFmt w:val="bullet"/>
      <w:lvlText w:val=""/>
      <w:lvlPicBulletId w:val="1"/>
      <w:lvlJc w:val="left"/>
      <w:pPr>
        <w:ind w:left="720" w:hanging="360"/>
      </w:pPr>
      <w:rPr>
        <w:rFonts w:ascii="Symbol" w:hAnsi="Symbol"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4140707F"/>
    <w:multiLevelType w:val="hybridMultilevel"/>
    <w:tmpl w:val="1298CEF2"/>
    <w:lvl w:ilvl="0" w:tplc="EA5A03D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2AA2EED"/>
    <w:multiLevelType w:val="hybridMultilevel"/>
    <w:tmpl w:val="CEBC8162"/>
    <w:lvl w:ilvl="0" w:tplc="19F6508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6160D32"/>
    <w:multiLevelType w:val="hybridMultilevel"/>
    <w:tmpl w:val="7506E9D2"/>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nsid w:val="49701BAA"/>
    <w:multiLevelType w:val="hybridMultilevel"/>
    <w:tmpl w:val="DC7E57AA"/>
    <w:lvl w:ilvl="0" w:tplc="041B000B">
      <w:start w:val="1"/>
      <w:numFmt w:val="bullet"/>
      <w:lvlText w:val=""/>
      <w:lvlJc w:val="left"/>
      <w:pPr>
        <w:ind w:left="4046"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13B79EB"/>
    <w:multiLevelType w:val="hybridMultilevel"/>
    <w:tmpl w:val="40B49A2A"/>
    <w:lvl w:ilvl="0" w:tplc="C3DAF4F2">
      <w:start w:val="1"/>
      <w:numFmt w:val="lowerLetter"/>
      <w:lvlText w:val="%1)"/>
      <w:lvlJc w:val="left"/>
      <w:pPr>
        <w:tabs>
          <w:tab w:val="num" w:pos="720"/>
        </w:tabs>
        <w:ind w:left="720"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56153C19"/>
    <w:multiLevelType w:val="hybridMultilevel"/>
    <w:tmpl w:val="7ABE6A6A"/>
    <w:lvl w:ilvl="0" w:tplc="68667B24">
      <w:start w:val="3"/>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C2668F2"/>
    <w:multiLevelType w:val="hybridMultilevel"/>
    <w:tmpl w:val="E536E5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61542457"/>
    <w:multiLevelType w:val="hybridMultilevel"/>
    <w:tmpl w:val="A12C7D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1DE5915"/>
    <w:multiLevelType w:val="hybridMultilevel"/>
    <w:tmpl w:val="78B4229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25C256F"/>
    <w:multiLevelType w:val="hybridMultilevel"/>
    <w:tmpl w:val="2B4C7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9925111"/>
    <w:multiLevelType w:val="hybridMultilevel"/>
    <w:tmpl w:val="990CF9B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8"/>
  </w:num>
  <w:num w:numId="7">
    <w:abstractNumId w:val="0"/>
  </w:num>
  <w:num w:numId="8">
    <w:abstractNumId w:val="2"/>
  </w:num>
  <w:num w:numId="9">
    <w:abstractNumId w:val="12"/>
  </w:num>
  <w:num w:numId="10">
    <w:abstractNumId w:val="14"/>
  </w:num>
  <w:num w:numId="11">
    <w:abstractNumId w:val="13"/>
  </w:num>
  <w:num w:numId="12">
    <w:abstractNumId w:val="7"/>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2F"/>
    <w:rsid w:val="00000247"/>
    <w:rsid w:val="0002782B"/>
    <w:rsid w:val="000415BE"/>
    <w:rsid w:val="000421B8"/>
    <w:rsid w:val="00047AC2"/>
    <w:rsid w:val="00050B49"/>
    <w:rsid w:val="000621EA"/>
    <w:rsid w:val="000641AF"/>
    <w:rsid w:val="000752AC"/>
    <w:rsid w:val="00080465"/>
    <w:rsid w:val="000836AF"/>
    <w:rsid w:val="000A3BD9"/>
    <w:rsid w:val="000A7780"/>
    <w:rsid w:val="000E3334"/>
    <w:rsid w:val="001007AA"/>
    <w:rsid w:val="0010251D"/>
    <w:rsid w:val="0012408A"/>
    <w:rsid w:val="00126769"/>
    <w:rsid w:val="00130590"/>
    <w:rsid w:val="0013108E"/>
    <w:rsid w:val="00132136"/>
    <w:rsid w:val="00134539"/>
    <w:rsid w:val="001426E4"/>
    <w:rsid w:val="001462DB"/>
    <w:rsid w:val="00182096"/>
    <w:rsid w:val="00185073"/>
    <w:rsid w:val="00191457"/>
    <w:rsid w:val="00192BDE"/>
    <w:rsid w:val="001A5B00"/>
    <w:rsid w:val="001B6322"/>
    <w:rsid w:val="001C4BD4"/>
    <w:rsid w:val="001C5EA1"/>
    <w:rsid w:val="001C6099"/>
    <w:rsid w:val="001C637C"/>
    <w:rsid w:val="001D5FD6"/>
    <w:rsid w:val="001E7485"/>
    <w:rsid w:val="0021589F"/>
    <w:rsid w:val="0021673F"/>
    <w:rsid w:val="00230049"/>
    <w:rsid w:val="00237454"/>
    <w:rsid w:val="0024603F"/>
    <w:rsid w:val="00251C45"/>
    <w:rsid w:val="00257843"/>
    <w:rsid w:val="00270A93"/>
    <w:rsid w:val="00286E19"/>
    <w:rsid w:val="002870AA"/>
    <w:rsid w:val="00294C1B"/>
    <w:rsid w:val="002A0805"/>
    <w:rsid w:val="002C4E7D"/>
    <w:rsid w:val="002D4607"/>
    <w:rsid w:val="002E0194"/>
    <w:rsid w:val="003062E9"/>
    <w:rsid w:val="00310CA5"/>
    <w:rsid w:val="003211F3"/>
    <w:rsid w:val="003274D9"/>
    <w:rsid w:val="0033203C"/>
    <w:rsid w:val="003469C7"/>
    <w:rsid w:val="00347824"/>
    <w:rsid w:val="003538C9"/>
    <w:rsid w:val="0037063B"/>
    <w:rsid w:val="003B081B"/>
    <w:rsid w:val="003B598F"/>
    <w:rsid w:val="003C04C4"/>
    <w:rsid w:val="003D7303"/>
    <w:rsid w:val="003E3F5B"/>
    <w:rsid w:val="003F208E"/>
    <w:rsid w:val="0041342F"/>
    <w:rsid w:val="00425F75"/>
    <w:rsid w:val="00427A77"/>
    <w:rsid w:val="00427CDC"/>
    <w:rsid w:val="0044355F"/>
    <w:rsid w:val="00461EAA"/>
    <w:rsid w:val="00470E5B"/>
    <w:rsid w:val="004A024F"/>
    <w:rsid w:val="004A6174"/>
    <w:rsid w:val="004B4857"/>
    <w:rsid w:val="004B6430"/>
    <w:rsid w:val="004C6453"/>
    <w:rsid w:val="004C70CF"/>
    <w:rsid w:val="004D13B5"/>
    <w:rsid w:val="004E1E25"/>
    <w:rsid w:val="004F2311"/>
    <w:rsid w:val="004F5EDB"/>
    <w:rsid w:val="004F64A0"/>
    <w:rsid w:val="00501195"/>
    <w:rsid w:val="00504A04"/>
    <w:rsid w:val="0052353F"/>
    <w:rsid w:val="00533144"/>
    <w:rsid w:val="00536FCF"/>
    <w:rsid w:val="0055750E"/>
    <w:rsid w:val="00557DBC"/>
    <w:rsid w:val="00564DD2"/>
    <w:rsid w:val="00586130"/>
    <w:rsid w:val="005C48E7"/>
    <w:rsid w:val="005D2A16"/>
    <w:rsid w:val="00602C39"/>
    <w:rsid w:val="00604ACF"/>
    <w:rsid w:val="00616BCA"/>
    <w:rsid w:val="00632061"/>
    <w:rsid w:val="00632C98"/>
    <w:rsid w:val="00632F79"/>
    <w:rsid w:val="006476A0"/>
    <w:rsid w:val="006500AB"/>
    <w:rsid w:val="00650F50"/>
    <w:rsid w:val="006532A0"/>
    <w:rsid w:val="00653558"/>
    <w:rsid w:val="0068456D"/>
    <w:rsid w:val="006A050C"/>
    <w:rsid w:val="006A7232"/>
    <w:rsid w:val="006C0F39"/>
    <w:rsid w:val="006D0AEE"/>
    <w:rsid w:val="006E3138"/>
    <w:rsid w:val="006E5F6D"/>
    <w:rsid w:val="006F69C7"/>
    <w:rsid w:val="007241FE"/>
    <w:rsid w:val="00726D2E"/>
    <w:rsid w:val="00726E0E"/>
    <w:rsid w:val="0073262F"/>
    <w:rsid w:val="0073486C"/>
    <w:rsid w:val="00744DD5"/>
    <w:rsid w:val="00760727"/>
    <w:rsid w:val="00765B49"/>
    <w:rsid w:val="00771E80"/>
    <w:rsid w:val="00774798"/>
    <w:rsid w:val="007938B2"/>
    <w:rsid w:val="007972A0"/>
    <w:rsid w:val="007A354E"/>
    <w:rsid w:val="007A5492"/>
    <w:rsid w:val="007B05E0"/>
    <w:rsid w:val="007B40A3"/>
    <w:rsid w:val="007C155E"/>
    <w:rsid w:val="007C3368"/>
    <w:rsid w:val="007F62C9"/>
    <w:rsid w:val="0080640F"/>
    <w:rsid w:val="00834927"/>
    <w:rsid w:val="00843AC6"/>
    <w:rsid w:val="00844DF9"/>
    <w:rsid w:val="00847EA0"/>
    <w:rsid w:val="00852C16"/>
    <w:rsid w:val="008A532D"/>
    <w:rsid w:val="008B6980"/>
    <w:rsid w:val="008C723D"/>
    <w:rsid w:val="008E41F5"/>
    <w:rsid w:val="00900790"/>
    <w:rsid w:val="009034BC"/>
    <w:rsid w:val="00926FB8"/>
    <w:rsid w:val="00932D05"/>
    <w:rsid w:val="00941540"/>
    <w:rsid w:val="00943D6C"/>
    <w:rsid w:val="00945CA0"/>
    <w:rsid w:val="00952864"/>
    <w:rsid w:val="00952B63"/>
    <w:rsid w:val="00962A89"/>
    <w:rsid w:val="00973716"/>
    <w:rsid w:val="00984935"/>
    <w:rsid w:val="00991092"/>
    <w:rsid w:val="00995D52"/>
    <w:rsid w:val="009B709E"/>
    <w:rsid w:val="009C2B58"/>
    <w:rsid w:val="009C3091"/>
    <w:rsid w:val="009C4C79"/>
    <w:rsid w:val="009E193B"/>
    <w:rsid w:val="009E2F44"/>
    <w:rsid w:val="009E7633"/>
    <w:rsid w:val="00A11C71"/>
    <w:rsid w:val="00A15E14"/>
    <w:rsid w:val="00A25348"/>
    <w:rsid w:val="00A25463"/>
    <w:rsid w:val="00A37556"/>
    <w:rsid w:val="00A377AE"/>
    <w:rsid w:val="00A40B97"/>
    <w:rsid w:val="00A46672"/>
    <w:rsid w:val="00A52304"/>
    <w:rsid w:val="00A57033"/>
    <w:rsid w:val="00A63D56"/>
    <w:rsid w:val="00A93F30"/>
    <w:rsid w:val="00A96CD1"/>
    <w:rsid w:val="00AA1FAE"/>
    <w:rsid w:val="00AB47A0"/>
    <w:rsid w:val="00AD1359"/>
    <w:rsid w:val="00AD2207"/>
    <w:rsid w:val="00AD7D2F"/>
    <w:rsid w:val="00B1138E"/>
    <w:rsid w:val="00B21589"/>
    <w:rsid w:val="00B32B40"/>
    <w:rsid w:val="00B363A4"/>
    <w:rsid w:val="00B5269C"/>
    <w:rsid w:val="00B53BE1"/>
    <w:rsid w:val="00B5483B"/>
    <w:rsid w:val="00B6676B"/>
    <w:rsid w:val="00B676F7"/>
    <w:rsid w:val="00B77429"/>
    <w:rsid w:val="00B8320F"/>
    <w:rsid w:val="00BB7425"/>
    <w:rsid w:val="00BC4228"/>
    <w:rsid w:val="00C0275D"/>
    <w:rsid w:val="00C150CB"/>
    <w:rsid w:val="00C17789"/>
    <w:rsid w:val="00C2326C"/>
    <w:rsid w:val="00C32D3E"/>
    <w:rsid w:val="00C430EE"/>
    <w:rsid w:val="00C46401"/>
    <w:rsid w:val="00C50CD9"/>
    <w:rsid w:val="00C61942"/>
    <w:rsid w:val="00C61B86"/>
    <w:rsid w:val="00C7159C"/>
    <w:rsid w:val="00C806E2"/>
    <w:rsid w:val="00C809DB"/>
    <w:rsid w:val="00C843E1"/>
    <w:rsid w:val="00C90D0F"/>
    <w:rsid w:val="00C90EF4"/>
    <w:rsid w:val="00CA136E"/>
    <w:rsid w:val="00CA590E"/>
    <w:rsid w:val="00CB3674"/>
    <w:rsid w:val="00CC1267"/>
    <w:rsid w:val="00CC1EEE"/>
    <w:rsid w:val="00CD57BA"/>
    <w:rsid w:val="00CF1CFE"/>
    <w:rsid w:val="00D10EB5"/>
    <w:rsid w:val="00D113B9"/>
    <w:rsid w:val="00D121C2"/>
    <w:rsid w:val="00D24D68"/>
    <w:rsid w:val="00D3229B"/>
    <w:rsid w:val="00D42C98"/>
    <w:rsid w:val="00D44556"/>
    <w:rsid w:val="00D4662C"/>
    <w:rsid w:val="00D47AE1"/>
    <w:rsid w:val="00D6303E"/>
    <w:rsid w:val="00D64DD6"/>
    <w:rsid w:val="00D83032"/>
    <w:rsid w:val="00DA3E84"/>
    <w:rsid w:val="00DA64BB"/>
    <w:rsid w:val="00DB14E1"/>
    <w:rsid w:val="00DB49D4"/>
    <w:rsid w:val="00DC378A"/>
    <w:rsid w:val="00DE7CDA"/>
    <w:rsid w:val="00DF7DAC"/>
    <w:rsid w:val="00E112DB"/>
    <w:rsid w:val="00E21551"/>
    <w:rsid w:val="00E248F3"/>
    <w:rsid w:val="00E311C8"/>
    <w:rsid w:val="00E518F2"/>
    <w:rsid w:val="00E5770A"/>
    <w:rsid w:val="00E64F09"/>
    <w:rsid w:val="00E842E8"/>
    <w:rsid w:val="00EA0012"/>
    <w:rsid w:val="00EA7D6C"/>
    <w:rsid w:val="00EF031A"/>
    <w:rsid w:val="00F10F75"/>
    <w:rsid w:val="00F118F9"/>
    <w:rsid w:val="00F16432"/>
    <w:rsid w:val="00F27886"/>
    <w:rsid w:val="00F3606B"/>
    <w:rsid w:val="00F468F4"/>
    <w:rsid w:val="00F65B65"/>
    <w:rsid w:val="00F84EAB"/>
    <w:rsid w:val="00F97723"/>
    <w:rsid w:val="00FA042C"/>
    <w:rsid w:val="00FA3FE9"/>
    <w:rsid w:val="00FA6940"/>
    <w:rsid w:val="00FC0DBD"/>
    <w:rsid w:val="00FD246E"/>
    <w:rsid w:val="00FD5BFC"/>
    <w:rsid w:val="00FD6C1A"/>
    <w:rsid w:val="00FE4688"/>
    <w:rsid w:val="00FF5A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ACB84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99"/>
    <w:unhideWhenUsed/>
    <w:qFormat/>
    <w:rsid w:val="0041342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4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4134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1342F"/>
    <w:pPr>
      <w:ind w:left="720"/>
      <w:contextualSpacing/>
    </w:pPr>
  </w:style>
  <w:style w:type="table" w:styleId="Svetlzoznamzvraznenie1">
    <w:name w:val="Light List Accent 1"/>
    <w:basedOn w:val="Normlnatabuka"/>
    <w:uiPriority w:val="61"/>
    <w:rsid w:val="0041342F"/>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lavika">
    <w:name w:val="header"/>
    <w:basedOn w:val="Normlny"/>
    <w:link w:val="HlavikaChar"/>
    <w:uiPriority w:val="99"/>
    <w:unhideWhenUsed/>
    <w:rsid w:val="001C5E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C5EA1"/>
    <w:rPr>
      <w:rFonts w:cs="Times New Roman"/>
    </w:rPr>
  </w:style>
  <w:style w:type="paragraph" w:styleId="Pta">
    <w:name w:val="footer"/>
    <w:basedOn w:val="Normlny"/>
    <w:link w:val="PtaChar"/>
    <w:uiPriority w:val="99"/>
    <w:unhideWhenUsed/>
    <w:rsid w:val="001C5E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1C5EA1"/>
    <w:rPr>
      <w:rFonts w:cs="Times New Roman"/>
    </w:rPr>
  </w:style>
  <w:style w:type="paragraph" w:styleId="Textbubliny">
    <w:name w:val="Balloon Text"/>
    <w:basedOn w:val="Normlny"/>
    <w:link w:val="TextbublinyChar"/>
    <w:uiPriority w:val="99"/>
    <w:semiHidden/>
    <w:unhideWhenUsed/>
    <w:rsid w:val="00E577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5770A"/>
    <w:rPr>
      <w:rFonts w:ascii="Tahoma" w:hAnsi="Tahoma" w:cs="Tahoma"/>
      <w:sz w:val="16"/>
      <w:szCs w:val="16"/>
    </w:rPr>
  </w:style>
  <w:style w:type="character" w:customStyle="1" w:styleId="textsubtitle">
    <w:name w:val="textsubtitle"/>
    <w:basedOn w:val="Predvolenpsmoodseku"/>
    <w:uiPriority w:val="99"/>
    <w:rsid w:val="00F84EAB"/>
    <w:rPr>
      <w:rFonts w:cs="Times New Roman"/>
    </w:rPr>
  </w:style>
  <w:style w:type="paragraph" w:styleId="Zkladntext">
    <w:name w:val="Body Text"/>
    <w:basedOn w:val="Normlny"/>
    <w:link w:val="ZkladntextChar"/>
    <w:uiPriority w:val="99"/>
    <w:rsid w:val="00765B49"/>
    <w:pPr>
      <w:widowControl w:val="0"/>
      <w:overflowPunct w:val="0"/>
      <w:autoSpaceDE w:val="0"/>
      <w:autoSpaceDN w:val="0"/>
      <w:adjustRightInd w:val="0"/>
      <w:spacing w:after="0" w:line="240" w:lineRule="auto"/>
      <w:jc w:val="both"/>
    </w:pPr>
    <w:rPr>
      <w:rFonts w:ascii="Times New Roman" w:eastAsia="MS Mincho" w:hAnsi="Times New Roman"/>
      <w:sz w:val="24"/>
      <w:szCs w:val="24"/>
      <w:lang w:eastAsia="cs-CZ"/>
    </w:rPr>
  </w:style>
  <w:style w:type="character" w:customStyle="1" w:styleId="ZkladntextChar">
    <w:name w:val="Základný text Char"/>
    <w:basedOn w:val="Predvolenpsmoodseku"/>
    <w:link w:val="Zkladntext"/>
    <w:uiPriority w:val="99"/>
    <w:rsid w:val="00765B49"/>
    <w:rPr>
      <w:rFonts w:ascii="Times New Roman" w:eastAsia="MS Mincho" w:hAnsi="Times New Roman" w:cs="Times New Roman"/>
      <w:sz w:val="24"/>
      <w:szCs w:val="24"/>
      <w:lang w:eastAsia="cs-CZ"/>
    </w:rPr>
  </w:style>
  <w:style w:type="character" w:customStyle="1" w:styleId="ra">
    <w:name w:val="ra"/>
    <w:basedOn w:val="Predvolenpsmoodseku"/>
    <w:rsid w:val="003469C7"/>
  </w:style>
  <w:style w:type="paragraph" w:styleId="Bezriadkovania">
    <w:name w:val="No Spacing"/>
    <w:uiPriority w:val="1"/>
    <w:qFormat/>
    <w:rsid w:val="003469C7"/>
    <w:pPr>
      <w:spacing w:after="0" w:line="240" w:lineRule="auto"/>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uiPriority w:val="99"/>
    <w:unhideWhenUsed/>
    <w:qFormat/>
    <w:rsid w:val="0041342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4134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4134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1342F"/>
    <w:pPr>
      <w:ind w:left="720"/>
      <w:contextualSpacing/>
    </w:pPr>
  </w:style>
  <w:style w:type="table" w:styleId="Svetlzoznamzvraznenie1">
    <w:name w:val="Light List Accent 1"/>
    <w:basedOn w:val="Normlnatabuka"/>
    <w:uiPriority w:val="61"/>
    <w:rsid w:val="0041342F"/>
    <w:pPr>
      <w:spacing w:after="0" w:line="240" w:lineRule="auto"/>
    </w:pPr>
    <w:rPr>
      <w:rFonts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lavika">
    <w:name w:val="header"/>
    <w:basedOn w:val="Normlny"/>
    <w:link w:val="HlavikaChar"/>
    <w:uiPriority w:val="99"/>
    <w:unhideWhenUsed/>
    <w:rsid w:val="001C5E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C5EA1"/>
    <w:rPr>
      <w:rFonts w:cs="Times New Roman"/>
    </w:rPr>
  </w:style>
  <w:style w:type="paragraph" w:styleId="Pta">
    <w:name w:val="footer"/>
    <w:basedOn w:val="Normlny"/>
    <w:link w:val="PtaChar"/>
    <w:uiPriority w:val="99"/>
    <w:unhideWhenUsed/>
    <w:rsid w:val="001C5E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1C5EA1"/>
    <w:rPr>
      <w:rFonts w:cs="Times New Roman"/>
    </w:rPr>
  </w:style>
  <w:style w:type="paragraph" w:styleId="Textbubliny">
    <w:name w:val="Balloon Text"/>
    <w:basedOn w:val="Normlny"/>
    <w:link w:val="TextbublinyChar"/>
    <w:uiPriority w:val="99"/>
    <w:semiHidden/>
    <w:unhideWhenUsed/>
    <w:rsid w:val="00E577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5770A"/>
    <w:rPr>
      <w:rFonts w:ascii="Tahoma" w:hAnsi="Tahoma" w:cs="Tahoma"/>
      <w:sz w:val="16"/>
      <w:szCs w:val="16"/>
    </w:rPr>
  </w:style>
  <w:style w:type="character" w:customStyle="1" w:styleId="textsubtitle">
    <w:name w:val="textsubtitle"/>
    <w:basedOn w:val="Predvolenpsmoodseku"/>
    <w:uiPriority w:val="99"/>
    <w:rsid w:val="00F84EAB"/>
    <w:rPr>
      <w:rFonts w:cs="Times New Roman"/>
    </w:rPr>
  </w:style>
  <w:style w:type="paragraph" w:styleId="Zkladntext">
    <w:name w:val="Body Text"/>
    <w:basedOn w:val="Normlny"/>
    <w:link w:val="ZkladntextChar"/>
    <w:uiPriority w:val="99"/>
    <w:rsid w:val="00765B49"/>
    <w:pPr>
      <w:widowControl w:val="0"/>
      <w:overflowPunct w:val="0"/>
      <w:autoSpaceDE w:val="0"/>
      <w:autoSpaceDN w:val="0"/>
      <w:adjustRightInd w:val="0"/>
      <w:spacing w:after="0" w:line="240" w:lineRule="auto"/>
      <w:jc w:val="both"/>
    </w:pPr>
    <w:rPr>
      <w:rFonts w:ascii="Times New Roman" w:eastAsia="MS Mincho" w:hAnsi="Times New Roman"/>
      <w:sz w:val="24"/>
      <w:szCs w:val="24"/>
      <w:lang w:eastAsia="cs-CZ"/>
    </w:rPr>
  </w:style>
  <w:style w:type="character" w:customStyle="1" w:styleId="ZkladntextChar">
    <w:name w:val="Základný text Char"/>
    <w:basedOn w:val="Predvolenpsmoodseku"/>
    <w:link w:val="Zkladntext"/>
    <w:uiPriority w:val="99"/>
    <w:rsid w:val="00765B49"/>
    <w:rPr>
      <w:rFonts w:ascii="Times New Roman" w:eastAsia="MS Mincho" w:hAnsi="Times New Roman" w:cs="Times New Roman"/>
      <w:sz w:val="24"/>
      <w:szCs w:val="24"/>
      <w:lang w:eastAsia="cs-CZ"/>
    </w:rPr>
  </w:style>
  <w:style w:type="character" w:customStyle="1" w:styleId="ra">
    <w:name w:val="ra"/>
    <w:basedOn w:val="Predvolenpsmoodseku"/>
    <w:rsid w:val="003469C7"/>
  </w:style>
  <w:style w:type="paragraph" w:styleId="Bezriadkovania">
    <w:name w:val="No Spacing"/>
    <w:uiPriority w:val="1"/>
    <w:qFormat/>
    <w:rsid w:val="003469C7"/>
    <w:pPr>
      <w:spacing w:after="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471">
      <w:bodyDiv w:val="1"/>
      <w:marLeft w:val="0"/>
      <w:marRight w:val="0"/>
      <w:marTop w:val="0"/>
      <w:marBottom w:val="0"/>
      <w:divBdr>
        <w:top w:val="none" w:sz="0" w:space="0" w:color="auto"/>
        <w:left w:val="none" w:sz="0" w:space="0" w:color="auto"/>
        <w:bottom w:val="none" w:sz="0" w:space="0" w:color="auto"/>
        <w:right w:val="none" w:sz="0" w:space="0" w:color="auto"/>
      </w:divBdr>
    </w:div>
    <w:div w:id="2638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8794-8D9E-46CF-AAE1-CA987EAF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1402</Words>
  <Characters>8992</Characters>
  <Application>Microsoft Office Word</Application>
  <DocSecurity>0</DocSecurity>
  <Lines>74</Lines>
  <Paragraphs>20</Paragraphs>
  <ScaleCrop>false</ScaleCrop>
  <HeadingPairs>
    <vt:vector size="6" baseType="variant">
      <vt:variant>
        <vt:lpstr>Название</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2022-04-03T17:33:00Z</dcterms:created>
  <dcterms:modified xsi:type="dcterms:W3CDTF">2022-04-04T11:53:00Z</dcterms:modified>
</cp:coreProperties>
</file>